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95CD" w14:textId="77777777" w:rsidR="003008AF" w:rsidRDefault="0005541A" w:rsidP="00B21118">
      <w:pPr>
        <w:autoSpaceDE w:val="0"/>
        <w:autoSpaceDN w:val="0"/>
        <w:adjustRightInd w:val="0"/>
        <w:spacing w:after="0" w:line="240" w:lineRule="auto"/>
        <w:jc w:val="center"/>
        <w:rPr>
          <w:rFonts w:ascii="FSJack-Medium" w:hAnsi="FSJack-Medium" w:cs="FSJack-Medium"/>
        </w:rPr>
      </w:pPr>
      <w:r>
        <w:rPr>
          <w:noProof/>
          <w:lang w:eastAsia="en-GB"/>
        </w:rPr>
        <w:drawing>
          <wp:inline distT="0" distB="0" distL="0" distR="0" wp14:anchorId="5374AA4E" wp14:editId="3DB65B29">
            <wp:extent cx="1752600" cy="1558925"/>
            <wp:effectExtent l="0" t="0" r="0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D57A" w14:textId="77777777" w:rsidR="008141E7" w:rsidRDefault="008141E7" w:rsidP="00B21118">
      <w:pPr>
        <w:autoSpaceDE w:val="0"/>
        <w:autoSpaceDN w:val="0"/>
        <w:adjustRightInd w:val="0"/>
        <w:spacing w:after="0" w:line="240" w:lineRule="auto"/>
        <w:jc w:val="center"/>
        <w:rPr>
          <w:rFonts w:ascii="FSJack-Medium" w:hAnsi="FSJack-Medium" w:cs="FSJack-Medium"/>
        </w:rPr>
      </w:pPr>
    </w:p>
    <w:p w14:paraId="3EA79AD6" w14:textId="77777777" w:rsidR="008141E7" w:rsidRDefault="008141E7" w:rsidP="00B21118">
      <w:pPr>
        <w:autoSpaceDE w:val="0"/>
        <w:autoSpaceDN w:val="0"/>
        <w:adjustRightInd w:val="0"/>
        <w:spacing w:after="0" w:line="240" w:lineRule="auto"/>
        <w:jc w:val="center"/>
        <w:rPr>
          <w:rFonts w:ascii="FSJack-Bold" w:hAnsi="FSJack-Bold" w:cs="FSJack-Bold"/>
          <w:b/>
          <w:bCs/>
          <w:color w:val="14213E"/>
          <w:sz w:val="38"/>
          <w:szCs w:val="38"/>
        </w:rPr>
      </w:pPr>
      <w:r>
        <w:rPr>
          <w:rFonts w:ascii="FSJack-Bold" w:hAnsi="FSJack-Bold" w:cs="FSJack-Bold"/>
          <w:b/>
          <w:bCs/>
          <w:color w:val="14213E"/>
          <w:sz w:val="38"/>
          <w:szCs w:val="38"/>
        </w:rPr>
        <w:t>Safeguarding Risk Assessment</w:t>
      </w:r>
    </w:p>
    <w:p w14:paraId="3EEBE4C6" w14:textId="77777777" w:rsidR="008141E7" w:rsidRDefault="008141E7" w:rsidP="00B21118">
      <w:pPr>
        <w:autoSpaceDE w:val="0"/>
        <w:autoSpaceDN w:val="0"/>
        <w:adjustRightInd w:val="0"/>
        <w:spacing w:after="0" w:line="240" w:lineRule="auto"/>
        <w:jc w:val="center"/>
        <w:rPr>
          <w:rFonts w:ascii="FSJack-Bold" w:hAnsi="FSJack-Bold" w:cs="FSJack-Bold"/>
          <w:b/>
          <w:bCs/>
          <w:color w:val="14213E"/>
          <w:sz w:val="38"/>
          <w:szCs w:val="38"/>
        </w:rPr>
      </w:pPr>
      <w:r>
        <w:rPr>
          <w:rFonts w:ascii="FSJack-Bold" w:hAnsi="FSJack-Bold" w:cs="FSJack-Bold"/>
          <w:b/>
          <w:bCs/>
          <w:color w:val="14213E"/>
          <w:sz w:val="38"/>
          <w:szCs w:val="38"/>
        </w:rPr>
        <w:t>Tool – Template</w:t>
      </w:r>
    </w:p>
    <w:p w14:paraId="7AB46262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Bold" w:hAnsi="FSJack-Bold" w:cs="FSJack-Bold"/>
          <w:b/>
          <w:bCs/>
          <w:color w:val="14213E"/>
          <w:sz w:val="38"/>
          <w:szCs w:val="38"/>
        </w:rPr>
      </w:pPr>
    </w:p>
    <w:p w14:paraId="752F3D5D" w14:textId="402FDAD1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  <w:r>
        <w:rPr>
          <w:rFonts w:ascii="FSJack-Light" w:hAnsi="FSJack-Light" w:cs="FSJack-Light"/>
          <w:sz w:val="24"/>
          <w:szCs w:val="24"/>
        </w:rPr>
        <w:t>This Safeguarding Operating Standard Template resource is to be used in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conjunction with the CFA Safeguarding Checklist for children and young people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and ‘Including and safeguarding deaf and disabled children.’ Information will be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provided to support work with Adults at Risk in the season.</w:t>
      </w:r>
    </w:p>
    <w:p w14:paraId="30520B0D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</w:p>
    <w:p w14:paraId="567ECBB6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Bold" w:hAnsi="FSJack-Bold" w:cs="FSJack-Bold"/>
          <w:b/>
          <w:bCs/>
          <w:sz w:val="24"/>
          <w:szCs w:val="24"/>
        </w:rPr>
      </w:pPr>
      <w:r>
        <w:rPr>
          <w:rFonts w:ascii="FSJack-Bold" w:hAnsi="FSJack-Bold" w:cs="FSJack-Bold"/>
          <w:b/>
          <w:bCs/>
          <w:sz w:val="24"/>
          <w:szCs w:val="24"/>
        </w:rPr>
        <w:t>Introduction</w:t>
      </w:r>
    </w:p>
    <w:p w14:paraId="5959E4B9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  <w:r>
        <w:rPr>
          <w:rFonts w:ascii="FSJack-Light" w:hAnsi="FSJack-Light" w:cs="FSJack-Light"/>
          <w:sz w:val="24"/>
          <w:szCs w:val="24"/>
        </w:rPr>
        <w:t>This risk assessment tool template has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been developed in line with CPSU (Child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Protection in Sport Unit) guidance and The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FA’s Safeguarding Checklist.</w:t>
      </w:r>
    </w:p>
    <w:p w14:paraId="68A884B7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  <w:r>
        <w:rPr>
          <w:rFonts w:ascii="FSJack-Light" w:hAnsi="FSJack-Light" w:cs="FSJack-Light"/>
          <w:sz w:val="24"/>
          <w:szCs w:val="24"/>
        </w:rPr>
        <w:t>It is intended to support CFAs making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safeguarding risk assessments where they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are providing or commissioning activities for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children and young people and adults at risk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and/or where facilities are being hired by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outside organisations.</w:t>
      </w:r>
    </w:p>
    <w:p w14:paraId="23F855D2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  <w:r>
        <w:rPr>
          <w:rFonts w:ascii="FSJack-Light" w:hAnsi="FSJack-Light" w:cs="FSJack-Light"/>
          <w:sz w:val="24"/>
          <w:szCs w:val="24"/>
        </w:rPr>
        <w:t>It is intended to help CFAs ensure that the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safety and welfare of children and young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people is the paramount consideration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within the planning and delivery of activities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specifically for under-18s or adults at risk in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disability football.</w:t>
      </w:r>
    </w:p>
    <w:p w14:paraId="09011E01" w14:textId="77777777" w:rsidR="00B21118" w:rsidRDefault="00B21118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</w:p>
    <w:p w14:paraId="0AE8AF22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Bold" w:hAnsi="FSJack-Bold" w:cs="FSJack-Bold"/>
          <w:b/>
          <w:bCs/>
          <w:sz w:val="24"/>
          <w:szCs w:val="24"/>
        </w:rPr>
      </w:pPr>
      <w:r>
        <w:rPr>
          <w:rFonts w:ascii="FSJack-Bold" w:hAnsi="FSJack-Bold" w:cs="FSJack-Bold"/>
          <w:b/>
          <w:bCs/>
          <w:sz w:val="24"/>
          <w:szCs w:val="24"/>
        </w:rPr>
        <w:t>Ownership</w:t>
      </w:r>
    </w:p>
    <w:p w14:paraId="1B93699F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  <w:r>
        <w:rPr>
          <w:rFonts w:ascii="FSJack-Light" w:hAnsi="FSJack-Light" w:cs="FSJack-Light"/>
          <w:sz w:val="24"/>
          <w:szCs w:val="24"/>
        </w:rPr>
        <w:t>Where activities are run directly by the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CFA it would be expected that the CFA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would take the lead in ensuring that the risk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assessment is completed and reviewed.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Where facilities are being hired or delivery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partners are being used the risk assessment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should be jointly owned with safeguarding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responsibilities being identified as part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of any contract of hire or Service Level</w:t>
      </w:r>
      <w:r w:rsidR="00B21118">
        <w:rPr>
          <w:rFonts w:ascii="FSJack-Light" w:hAnsi="FSJack-Light" w:cs="FSJack-Light"/>
          <w:sz w:val="24"/>
          <w:szCs w:val="24"/>
        </w:rPr>
        <w:t xml:space="preserve"> </w:t>
      </w:r>
      <w:r>
        <w:rPr>
          <w:rFonts w:ascii="FSJack-Light" w:hAnsi="FSJack-Light" w:cs="FSJack-Light"/>
          <w:sz w:val="24"/>
          <w:szCs w:val="24"/>
        </w:rPr>
        <w:t>Agreement (SLA).</w:t>
      </w:r>
    </w:p>
    <w:p w14:paraId="0147AA12" w14:textId="77777777" w:rsidR="008141E7" w:rsidRDefault="008141E7" w:rsidP="008141E7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  <w:sz w:val="24"/>
          <w:szCs w:val="24"/>
        </w:rPr>
      </w:pPr>
    </w:p>
    <w:p w14:paraId="35541595" w14:textId="77777777" w:rsidR="00B21118" w:rsidRDefault="00B21118">
      <w:pPr>
        <w:rPr>
          <w:rFonts w:ascii="FSJack-Medium" w:hAnsi="FSJack-Medium" w:cs="FSJack-Medium"/>
        </w:rPr>
      </w:pPr>
      <w:r>
        <w:rPr>
          <w:rFonts w:ascii="FSJack-Medium" w:hAnsi="FSJack-Medium" w:cs="FSJack-Medium"/>
        </w:rPr>
        <w:br w:type="page"/>
      </w:r>
    </w:p>
    <w:p w14:paraId="75CCD2F0" w14:textId="77777777" w:rsidR="00B03AF7" w:rsidRDefault="00B03AF7" w:rsidP="00B03AF7">
      <w:pPr>
        <w:pStyle w:val="Heading2"/>
        <w:spacing w:before="150"/>
        <w:ind w:left="0"/>
        <w:jc w:val="center"/>
      </w:pPr>
      <w:r>
        <w:rPr>
          <w:color w:val="18223D"/>
        </w:rPr>
        <w:lastRenderedPageBreak/>
        <w:t>Safeguarding Risk Assessment Tool – Template</w:t>
      </w:r>
    </w:p>
    <w:p w14:paraId="4DC5366A" w14:textId="77777777" w:rsidR="0005541A" w:rsidRDefault="0005541A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tbl>
      <w:tblPr>
        <w:tblW w:w="9386" w:type="dxa"/>
        <w:tblInd w:w="115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6098"/>
      </w:tblGrid>
      <w:tr w:rsidR="00B03AF7" w14:paraId="0DC75BB0" w14:textId="77777777" w:rsidTr="00B03AF7">
        <w:trPr>
          <w:trHeight w:val="1015"/>
        </w:trPr>
        <w:tc>
          <w:tcPr>
            <w:tcW w:w="3288" w:type="dxa"/>
            <w:shd w:val="clear" w:color="auto" w:fill="D9DADA"/>
          </w:tcPr>
          <w:p w14:paraId="21C54E10" w14:textId="77777777" w:rsidR="00B03AF7" w:rsidRDefault="00B03AF7" w:rsidP="00CB06C6">
            <w:pPr>
              <w:pStyle w:val="TableParagraph"/>
              <w:spacing w:before="222" w:line="223" w:lineRule="auto"/>
              <w:ind w:left="226" w:right="334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Date(s) of activities/ frequency</w:t>
            </w:r>
          </w:p>
        </w:tc>
        <w:tc>
          <w:tcPr>
            <w:tcW w:w="6098" w:type="dxa"/>
          </w:tcPr>
          <w:p w14:paraId="29506F37" w14:textId="44D69CED" w:rsidR="00B03AF7" w:rsidRDefault="00A36A3B" w:rsidP="00CB06C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</w:tc>
      </w:tr>
      <w:tr w:rsidR="00B03AF7" w14:paraId="5473119B" w14:textId="77777777" w:rsidTr="00B03AF7">
        <w:trPr>
          <w:trHeight w:val="1015"/>
        </w:trPr>
        <w:tc>
          <w:tcPr>
            <w:tcW w:w="3288" w:type="dxa"/>
            <w:shd w:val="clear" w:color="auto" w:fill="D9DADA"/>
          </w:tcPr>
          <w:p w14:paraId="34152616" w14:textId="77777777" w:rsidR="00B03AF7" w:rsidRDefault="00B03AF7" w:rsidP="00CB06C6">
            <w:pPr>
              <w:pStyle w:val="TableParagraph"/>
              <w:spacing w:before="4"/>
              <w:rPr>
                <w:rFonts w:ascii="FS Jack"/>
                <w:b/>
                <w:sz w:val="26"/>
              </w:rPr>
            </w:pPr>
          </w:p>
          <w:p w14:paraId="2A62E7D8" w14:textId="77777777" w:rsidR="00B03AF7" w:rsidRDefault="00B03AF7" w:rsidP="00CB06C6">
            <w:pPr>
              <w:pStyle w:val="TableParagraph"/>
              <w:spacing w:before="1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Lead delivery organisation</w:t>
            </w:r>
          </w:p>
        </w:tc>
        <w:tc>
          <w:tcPr>
            <w:tcW w:w="6098" w:type="dxa"/>
          </w:tcPr>
          <w:p w14:paraId="2F6518BF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324ACF56" w14:textId="77777777" w:rsidTr="00B03AF7">
        <w:trPr>
          <w:trHeight w:val="1015"/>
        </w:trPr>
        <w:tc>
          <w:tcPr>
            <w:tcW w:w="3288" w:type="dxa"/>
            <w:shd w:val="clear" w:color="auto" w:fill="D9DADA"/>
          </w:tcPr>
          <w:p w14:paraId="5D774651" w14:textId="77777777" w:rsidR="00B03AF7" w:rsidRDefault="00B03AF7" w:rsidP="00CB06C6">
            <w:pPr>
              <w:pStyle w:val="TableParagraph"/>
              <w:spacing w:before="4"/>
              <w:rPr>
                <w:rFonts w:ascii="FS Jack"/>
                <w:b/>
                <w:sz w:val="26"/>
              </w:rPr>
            </w:pPr>
          </w:p>
          <w:p w14:paraId="43D1778E" w14:textId="77777777" w:rsidR="00B03AF7" w:rsidRDefault="00B03AF7" w:rsidP="00CB06C6">
            <w:pPr>
              <w:pStyle w:val="TableParagraph"/>
              <w:spacing w:before="1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Lead contact(s)</w:t>
            </w:r>
          </w:p>
        </w:tc>
        <w:tc>
          <w:tcPr>
            <w:tcW w:w="6098" w:type="dxa"/>
          </w:tcPr>
          <w:p w14:paraId="55E44C2A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7EBD0FAF" w14:textId="77777777" w:rsidTr="00B03AF7">
        <w:trPr>
          <w:trHeight w:val="1015"/>
        </w:trPr>
        <w:tc>
          <w:tcPr>
            <w:tcW w:w="3288" w:type="dxa"/>
            <w:shd w:val="clear" w:color="auto" w:fill="D9DADA"/>
          </w:tcPr>
          <w:p w14:paraId="7B00D52E" w14:textId="77777777" w:rsidR="00B03AF7" w:rsidRDefault="00B03AF7" w:rsidP="00CB06C6">
            <w:pPr>
              <w:pStyle w:val="TableParagraph"/>
              <w:spacing w:before="222" w:line="223" w:lineRule="auto"/>
              <w:ind w:left="226" w:right="334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Delivery organisations lead contact(s)</w:t>
            </w:r>
          </w:p>
        </w:tc>
        <w:tc>
          <w:tcPr>
            <w:tcW w:w="6098" w:type="dxa"/>
          </w:tcPr>
          <w:p w14:paraId="69FF35BA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31F8BDFF" w14:textId="77777777" w:rsidTr="00B03AF7">
        <w:trPr>
          <w:trHeight w:val="1015"/>
        </w:trPr>
        <w:tc>
          <w:tcPr>
            <w:tcW w:w="3288" w:type="dxa"/>
            <w:shd w:val="clear" w:color="auto" w:fill="D9DADA"/>
          </w:tcPr>
          <w:p w14:paraId="360FBB17" w14:textId="77777777" w:rsidR="00B03AF7" w:rsidRDefault="00B03AF7" w:rsidP="00CB06C6">
            <w:pPr>
              <w:pStyle w:val="TableParagraph"/>
              <w:spacing w:before="4"/>
              <w:rPr>
                <w:rFonts w:ascii="FS Jack"/>
                <w:b/>
                <w:sz w:val="26"/>
              </w:rPr>
            </w:pPr>
          </w:p>
          <w:p w14:paraId="1489276B" w14:textId="77777777" w:rsidR="00B03AF7" w:rsidRDefault="00B03AF7" w:rsidP="00CB06C6">
            <w:pPr>
              <w:pStyle w:val="TableParagraph"/>
              <w:spacing w:before="1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Event/activity co-ordinator</w:t>
            </w:r>
          </w:p>
        </w:tc>
        <w:tc>
          <w:tcPr>
            <w:tcW w:w="6098" w:type="dxa"/>
          </w:tcPr>
          <w:p w14:paraId="6CB9E0FA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5C3297A1" w14:textId="77777777" w:rsidTr="00B03AF7">
        <w:trPr>
          <w:trHeight w:val="1015"/>
        </w:trPr>
        <w:tc>
          <w:tcPr>
            <w:tcW w:w="3288" w:type="dxa"/>
            <w:shd w:val="clear" w:color="auto" w:fill="D9DADA"/>
          </w:tcPr>
          <w:p w14:paraId="2E9DBE1F" w14:textId="77777777" w:rsidR="00B03AF7" w:rsidRDefault="00B03AF7" w:rsidP="00CB06C6">
            <w:pPr>
              <w:pStyle w:val="TableParagraph"/>
              <w:spacing w:before="4"/>
              <w:rPr>
                <w:rFonts w:ascii="FS Jack"/>
                <w:b/>
                <w:sz w:val="26"/>
              </w:rPr>
            </w:pPr>
          </w:p>
          <w:p w14:paraId="749386F9" w14:textId="77777777" w:rsidR="00B03AF7" w:rsidRDefault="00B03AF7" w:rsidP="00CB06C6">
            <w:pPr>
              <w:pStyle w:val="TableParagraph"/>
              <w:spacing w:before="1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DSO contact</w:t>
            </w:r>
          </w:p>
        </w:tc>
        <w:tc>
          <w:tcPr>
            <w:tcW w:w="6098" w:type="dxa"/>
          </w:tcPr>
          <w:p w14:paraId="5AADE4E2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440B4486" w14:textId="77777777" w:rsidTr="00B03AF7">
        <w:trPr>
          <w:trHeight w:val="1582"/>
        </w:trPr>
        <w:tc>
          <w:tcPr>
            <w:tcW w:w="3288" w:type="dxa"/>
            <w:shd w:val="clear" w:color="auto" w:fill="D9DADA"/>
          </w:tcPr>
          <w:p w14:paraId="1BEFDA0D" w14:textId="77777777" w:rsidR="00B03AF7" w:rsidRDefault="00B03AF7" w:rsidP="00CB06C6">
            <w:pPr>
              <w:pStyle w:val="TableParagraph"/>
              <w:spacing w:before="2"/>
              <w:rPr>
                <w:rFonts w:ascii="FS Jack"/>
                <w:b/>
                <w:sz w:val="38"/>
              </w:rPr>
            </w:pPr>
          </w:p>
          <w:p w14:paraId="5B8CE10A" w14:textId="77777777" w:rsidR="00B03AF7" w:rsidRDefault="00B03AF7" w:rsidP="00CB06C6">
            <w:pPr>
              <w:pStyle w:val="TableParagraph"/>
              <w:spacing w:before="1" w:line="223" w:lineRule="auto"/>
              <w:ind w:left="226" w:right="334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State the process for recording a concern</w:t>
            </w:r>
          </w:p>
        </w:tc>
        <w:tc>
          <w:tcPr>
            <w:tcW w:w="6098" w:type="dxa"/>
          </w:tcPr>
          <w:p w14:paraId="46A21EF0" w14:textId="77777777" w:rsidR="00B03AF7" w:rsidRDefault="00B03AF7" w:rsidP="00CB06C6">
            <w:pPr>
              <w:pStyle w:val="TableParagraph"/>
              <w:spacing w:before="179"/>
              <w:ind w:left="226"/>
              <w:rPr>
                <w:sz w:val="24"/>
              </w:rPr>
            </w:pPr>
            <w:r>
              <w:rPr>
                <w:color w:val="1A1A19"/>
                <w:sz w:val="24"/>
              </w:rPr>
              <w:t>Name:</w:t>
            </w:r>
          </w:p>
          <w:p w14:paraId="5489C304" w14:textId="77777777" w:rsidR="00B03AF7" w:rsidRDefault="00B03AF7" w:rsidP="00CB06C6">
            <w:pPr>
              <w:pStyle w:val="TableParagraph"/>
              <w:spacing w:before="158" w:line="367" w:lineRule="auto"/>
              <w:ind w:left="226" w:right="4295"/>
              <w:rPr>
                <w:sz w:val="24"/>
              </w:rPr>
            </w:pPr>
            <w:r>
              <w:rPr>
                <w:color w:val="1A1A19"/>
                <w:spacing w:val="-3"/>
                <w:sz w:val="24"/>
              </w:rPr>
              <w:t xml:space="preserve">Telephone number: </w:t>
            </w:r>
            <w:r>
              <w:rPr>
                <w:color w:val="1A1A19"/>
                <w:sz w:val="24"/>
              </w:rPr>
              <w:t>Email:</w:t>
            </w:r>
          </w:p>
        </w:tc>
      </w:tr>
      <w:tr w:rsidR="00B03AF7" w14:paraId="6996B0A4" w14:textId="77777777" w:rsidTr="00B03AF7">
        <w:trPr>
          <w:trHeight w:val="2716"/>
        </w:trPr>
        <w:tc>
          <w:tcPr>
            <w:tcW w:w="3288" w:type="dxa"/>
            <w:shd w:val="clear" w:color="auto" w:fill="D9DADA"/>
          </w:tcPr>
          <w:p w14:paraId="7F509ADF" w14:textId="77777777" w:rsidR="00B03AF7" w:rsidRDefault="00B03AF7" w:rsidP="00CB06C6">
            <w:pPr>
              <w:pStyle w:val="TableParagraph"/>
              <w:spacing w:before="8"/>
              <w:rPr>
                <w:rFonts w:ascii="FS Jack"/>
                <w:b/>
                <w:sz w:val="26"/>
              </w:rPr>
            </w:pPr>
          </w:p>
          <w:p w14:paraId="5252672E" w14:textId="77777777" w:rsidR="00B03AF7" w:rsidRDefault="00B03AF7" w:rsidP="00CB06C6">
            <w:pPr>
              <w:pStyle w:val="TableParagraph"/>
              <w:spacing w:line="223" w:lineRule="auto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Where unaffiliated/outside agencies such as schools, colleges, uniformed organisations, etc. are hiring facilities identify the lead organisation for safeguarding policy and procedures</w:t>
            </w:r>
          </w:p>
        </w:tc>
        <w:tc>
          <w:tcPr>
            <w:tcW w:w="6098" w:type="dxa"/>
          </w:tcPr>
          <w:p w14:paraId="3E4D2774" w14:textId="77777777" w:rsidR="00B03AF7" w:rsidRDefault="00B03AF7" w:rsidP="00CB06C6">
            <w:pPr>
              <w:pStyle w:val="TableParagraph"/>
              <w:spacing w:before="153"/>
              <w:ind w:left="226"/>
              <w:rPr>
                <w:sz w:val="24"/>
              </w:rPr>
            </w:pPr>
            <w:r>
              <w:rPr>
                <w:color w:val="1A1A19"/>
                <w:sz w:val="24"/>
              </w:rPr>
              <w:t>Name:</w:t>
            </w:r>
          </w:p>
          <w:p w14:paraId="30EF5B84" w14:textId="77777777" w:rsidR="00B03AF7" w:rsidRDefault="00B03AF7" w:rsidP="00CB06C6">
            <w:pPr>
              <w:pStyle w:val="TableParagraph"/>
              <w:spacing w:before="158"/>
              <w:ind w:left="226"/>
              <w:rPr>
                <w:sz w:val="24"/>
              </w:rPr>
            </w:pPr>
            <w:r>
              <w:rPr>
                <w:color w:val="1A1A19"/>
                <w:sz w:val="24"/>
              </w:rPr>
              <w:t>Contact information:</w:t>
            </w:r>
          </w:p>
        </w:tc>
      </w:tr>
      <w:tr w:rsidR="00B03AF7" w14:paraId="6F098FB1" w14:textId="77777777" w:rsidTr="00B03AF7">
        <w:trPr>
          <w:trHeight w:val="2206"/>
        </w:trPr>
        <w:tc>
          <w:tcPr>
            <w:tcW w:w="3288" w:type="dxa"/>
            <w:shd w:val="clear" w:color="auto" w:fill="D9DADA"/>
          </w:tcPr>
          <w:p w14:paraId="55036DAD" w14:textId="77777777" w:rsidR="00B03AF7" w:rsidRDefault="00B03AF7" w:rsidP="00CB06C6">
            <w:pPr>
              <w:pStyle w:val="TableParagraph"/>
              <w:spacing w:before="272" w:line="223" w:lineRule="auto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Where there is a contract for services or SLA in place;</w:t>
            </w:r>
          </w:p>
          <w:p w14:paraId="7F93677A" w14:textId="77777777" w:rsidR="00B03AF7" w:rsidRDefault="00B03AF7" w:rsidP="00CB06C6">
            <w:pPr>
              <w:pStyle w:val="TableParagraph"/>
              <w:spacing w:before="11"/>
              <w:rPr>
                <w:rFonts w:ascii="FS Jack"/>
                <w:b/>
                <w:sz w:val="38"/>
              </w:rPr>
            </w:pPr>
          </w:p>
          <w:p w14:paraId="54F5A729" w14:textId="77777777" w:rsidR="00B03AF7" w:rsidRDefault="00B03AF7" w:rsidP="00CB06C6">
            <w:pPr>
              <w:pStyle w:val="TableParagraph"/>
              <w:spacing w:line="223" w:lineRule="auto"/>
              <w:ind w:left="226" w:right="277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Reference the minimum safeguarding arrangements</w:t>
            </w:r>
          </w:p>
        </w:tc>
        <w:tc>
          <w:tcPr>
            <w:tcW w:w="6098" w:type="dxa"/>
          </w:tcPr>
          <w:p w14:paraId="6F1AA2D6" w14:textId="77777777" w:rsidR="00B03AF7" w:rsidRDefault="00B03AF7" w:rsidP="00CB06C6">
            <w:pPr>
              <w:pStyle w:val="TableParagraph"/>
              <w:spacing w:before="181"/>
              <w:ind w:left="226"/>
              <w:rPr>
                <w:sz w:val="24"/>
              </w:rPr>
            </w:pPr>
            <w:r>
              <w:rPr>
                <w:color w:val="1A1A19"/>
                <w:sz w:val="24"/>
              </w:rPr>
              <w:t>Name:</w:t>
            </w:r>
          </w:p>
          <w:p w14:paraId="6BE5EEDD" w14:textId="77777777" w:rsidR="00B03AF7" w:rsidRDefault="00B03AF7" w:rsidP="00CB06C6">
            <w:pPr>
              <w:pStyle w:val="TableParagraph"/>
              <w:spacing w:before="159"/>
              <w:ind w:left="226"/>
              <w:rPr>
                <w:sz w:val="24"/>
              </w:rPr>
            </w:pPr>
            <w:r>
              <w:rPr>
                <w:color w:val="1A1A19"/>
                <w:sz w:val="24"/>
              </w:rPr>
              <w:t>Contact information:</w:t>
            </w:r>
          </w:p>
        </w:tc>
      </w:tr>
    </w:tbl>
    <w:p w14:paraId="5CDA596F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3FA5D2F6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tbl>
      <w:tblPr>
        <w:tblW w:w="9386" w:type="dxa"/>
        <w:tblInd w:w="115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6098"/>
      </w:tblGrid>
      <w:tr w:rsidR="00B03AF7" w14:paraId="2D9BB6A5" w14:textId="77777777" w:rsidTr="00B03AF7">
        <w:trPr>
          <w:trHeight w:val="1582"/>
        </w:trPr>
        <w:tc>
          <w:tcPr>
            <w:tcW w:w="3288" w:type="dxa"/>
            <w:shd w:val="clear" w:color="auto" w:fill="D9DADA"/>
          </w:tcPr>
          <w:p w14:paraId="579B06D3" w14:textId="77777777" w:rsidR="00B03AF7" w:rsidRDefault="00B03AF7" w:rsidP="00CB06C6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14:paraId="7161B639" w14:textId="77777777" w:rsidR="00B03AF7" w:rsidRDefault="00B03AF7" w:rsidP="00CB06C6">
            <w:pPr>
              <w:pStyle w:val="TableParagraph"/>
              <w:spacing w:line="299" w:lineRule="exact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Location</w:t>
            </w:r>
          </w:p>
          <w:p w14:paraId="4C98A649" w14:textId="77777777" w:rsidR="00B03AF7" w:rsidRDefault="00B03AF7" w:rsidP="00CB06C6">
            <w:pPr>
              <w:pStyle w:val="TableParagraph"/>
              <w:spacing w:line="299" w:lineRule="exact"/>
              <w:ind w:left="226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(GPS co-ordinates)</w:t>
            </w:r>
          </w:p>
        </w:tc>
        <w:tc>
          <w:tcPr>
            <w:tcW w:w="6098" w:type="dxa"/>
          </w:tcPr>
          <w:p w14:paraId="173028D8" w14:textId="77777777" w:rsidR="00B03AF7" w:rsidRDefault="00B03AF7" w:rsidP="00CB06C6">
            <w:pPr>
              <w:pStyle w:val="TableParagraph"/>
              <w:rPr>
                <w:rFonts w:ascii="Times New Roman"/>
              </w:rPr>
            </w:pPr>
          </w:p>
        </w:tc>
      </w:tr>
      <w:tr w:rsidR="00B03AF7" w14:paraId="492F9198" w14:textId="77777777" w:rsidTr="00B03AF7">
        <w:trPr>
          <w:trHeight w:val="1582"/>
        </w:trPr>
        <w:tc>
          <w:tcPr>
            <w:tcW w:w="3288" w:type="dxa"/>
            <w:shd w:val="clear" w:color="auto" w:fill="D9DADA"/>
          </w:tcPr>
          <w:p w14:paraId="49BA990E" w14:textId="77777777" w:rsidR="00B03AF7" w:rsidRDefault="00B03AF7" w:rsidP="00CB06C6">
            <w:pPr>
              <w:pStyle w:val="TableParagraph"/>
              <w:rPr>
                <w:rFonts w:ascii="Times New Roman"/>
                <w:sz w:val="44"/>
              </w:rPr>
            </w:pPr>
          </w:p>
          <w:p w14:paraId="168E8202" w14:textId="77777777" w:rsidR="00B03AF7" w:rsidRDefault="00B03AF7" w:rsidP="00CB06C6">
            <w:pPr>
              <w:pStyle w:val="TableParagraph"/>
              <w:spacing w:line="223" w:lineRule="auto"/>
              <w:ind w:left="226" w:right="334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Potential location for air ambulance landing</w:t>
            </w:r>
          </w:p>
        </w:tc>
        <w:tc>
          <w:tcPr>
            <w:tcW w:w="6098" w:type="dxa"/>
          </w:tcPr>
          <w:p w14:paraId="741E4AFC" w14:textId="77777777" w:rsidR="00B03AF7" w:rsidRDefault="00B03AF7" w:rsidP="00CB06C6">
            <w:pPr>
              <w:pStyle w:val="TableParagraph"/>
              <w:rPr>
                <w:rFonts w:ascii="Times New Roman"/>
              </w:rPr>
            </w:pPr>
          </w:p>
        </w:tc>
      </w:tr>
      <w:tr w:rsidR="00B03AF7" w14:paraId="33813298" w14:textId="77777777" w:rsidTr="00B03AF7">
        <w:trPr>
          <w:trHeight w:val="1582"/>
        </w:trPr>
        <w:tc>
          <w:tcPr>
            <w:tcW w:w="3288" w:type="dxa"/>
            <w:shd w:val="clear" w:color="auto" w:fill="D9DADA"/>
          </w:tcPr>
          <w:p w14:paraId="40F14B5C" w14:textId="77777777" w:rsidR="00B03AF7" w:rsidRDefault="00B03AF7" w:rsidP="00CB06C6">
            <w:pPr>
              <w:pStyle w:val="TableParagraph"/>
              <w:rPr>
                <w:rFonts w:ascii="Times New Roman"/>
                <w:sz w:val="44"/>
              </w:rPr>
            </w:pPr>
          </w:p>
          <w:p w14:paraId="03E4EBC8" w14:textId="77777777" w:rsidR="00B03AF7" w:rsidRDefault="00B03AF7" w:rsidP="00CB06C6">
            <w:pPr>
              <w:pStyle w:val="TableParagraph"/>
              <w:spacing w:line="223" w:lineRule="auto"/>
              <w:ind w:left="226" w:right="334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Identify location of any access barrier keys</w:t>
            </w:r>
          </w:p>
        </w:tc>
        <w:tc>
          <w:tcPr>
            <w:tcW w:w="6098" w:type="dxa"/>
          </w:tcPr>
          <w:p w14:paraId="00360597" w14:textId="77777777" w:rsidR="00B03AF7" w:rsidRDefault="00B03AF7" w:rsidP="00CB06C6">
            <w:pPr>
              <w:pStyle w:val="TableParagraph"/>
              <w:rPr>
                <w:rFonts w:ascii="Times New Roman"/>
              </w:rPr>
            </w:pPr>
          </w:p>
        </w:tc>
      </w:tr>
      <w:tr w:rsidR="00B03AF7" w14:paraId="39F30F27" w14:textId="77777777" w:rsidTr="00B03AF7">
        <w:trPr>
          <w:trHeight w:val="1582"/>
        </w:trPr>
        <w:tc>
          <w:tcPr>
            <w:tcW w:w="3288" w:type="dxa"/>
            <w:shd w:val="clear" w:color="auto" w:fill="D9DADA"/>
          </w:tcPr>
          <w:p w14:paraId="7E7EC8A8" w14:textId="77777777" w:rsidR="00B03AF7" w:rsidRDefault="00B03AF7" w:rsidP="00CB06C6">
            <w:pPr>
              <w:pStyle w:val="TableParagraph"/>
              <w:rPr>
                <w:rFonts w:ascii="Times New Roman"/>
                <w:sz w:val="44"/>
              </w:rPr>
            </w:pPr>
          </w:p>
          <w:p w14:paraId="60E4E2A5" w14:textId="77777777" w:rsidR="00B03AF7" w:rsidRDefault="00B03AF7" w:rsidP="00CB06C6">
            <w:pPr>
              <w:pStyle w:val="TableParagraph"/>
              <w:spacing w:line="223" w:lineRule="auto"/>
              <w:ind w:left="226" w:right="334"/>
              <w:rPr>
                <w:rFonts w:ascii="FSJack-Medium"/>
                <w:sz w:val="24"/>
              </w:rPr>
            </w:pPr>
            <w:r>
              <w:rPr>
                <w:rFonts w:ascii="FSJack-Medium"/>
                <w:color w:val="1A1A19"/>
                <w:sz w:val="24"/>
              </w:rPr>
              <w:t>Identify the location of the nearest defibrillator</w:t>
            </w:r>
          </w:p>
        </w:tc>
        <w:tc>
          <w:tcPr>
            <w:tcW w:w="6098" w:type="dxa"/>
          </w:tcPr>
          <w:p w14:paraId="47D7B978" w14:textId="77777777" w:rsidR="00B03AF7" w:rsidRDefault="00B03AF7" w:rsidP="00CB06C6">
            <w:pPr>
              <w:pStyle w:val="TableParagraph"/>
              <w:rPr>
                <w:rFonts w:ascii="Times New Roman"/>
              </w:rPr>
            </w:pPr>
          </w:p>
        </w:tc>
      </w:tr>
    </w:tbl>
    <w:p w14:paraId="3C992DD9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5B80C023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7557E48A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47E77C91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16A29906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76D5468E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6F00AB72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7BE29FB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255D3583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3DAA654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762B9FC8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29DAF80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76626E14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3925F865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0B7004E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7935A00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3AF0652E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33665703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7824E035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39BA5474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3C46C214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1904E3D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18162CE4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25C4D92F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BCCA174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445A91E8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619C3A4C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41756301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4F63FEB2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4A2ECAA1" w14:textId="77777777" w:rsidR="00B03AF7" w:rsidRDefault="00B03AF7" w:rsidP="003008AF">
      <w:pPr>
        <w:autoSpaceDE w:val="0"/>
        <w:autoSpaceDN w:val="0"/>
        <w:adjustRightInd w:val="0"/>
        <w:spacing w:after="0" w:line="240" w:lineRule="auto"/>
        <w:rPr>
          <w:rFonts w:ascii="FSJack-Light" w:hAnsi="FSJack-Light" w:cs="FSJack-Light"/>
        </w:rPr>
      </w:pPr>
    </w:p>
    <w:p w14:paraId="002065C6" w14:textId="77777777" w:rsidR="00DB2616" w:rsidRDefault="00DB2616">
      <w:pPr>
        <w:rPr>
          <w:rFonts w:ascii="FS Jack" w:hAnsi="FS Jack"/>
          <w:b/>
          <w:color w:val="18223D"/>
          <w:sz w:val="36"/>
          <w:szCs w:val="36"/>
        </w:rPr>
        <w:sectPr w:rsidR="00DB2616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ED03E4" w14:textId="77777777" w:rsidR="000A45C5" w:rsidRPr="00206A25" w:rsidRDefault="00B03AF7">
      <w:pPr>
        <w:rPr>
          <w:rFonts w:ascii="FS Jack" w:hAnsi="FS Jack"/>
          <w:b/>
          <w:color w:val="18223D"/>
          <w:sz w:val="36"/>
          <w:szCs w:val="36"/>
        </w:rPr>
      </w:pPr>
      <w:r w:rsidRPr="00206A25">
        <w:rPr>
          <w:rFonts w:ascii="FS Jack" w:hAnsi="FS Jack"/>
          <w:b/>
          <w:color w:val="18223D"/>
          <w:sz w:val="36"/>
          <w:szCs w:val="36"/>
        </w:rPr>
        <w:lastRenderedPageBreak/>
        <w:t>Consent</w:t>
      </w:r>
    </w:p>
    <w:tbl>
      <w:tblPr>
        <w:tblW w:w="14159" w:type="dxa"/>
        <w:tblInd w:w="303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144"/>
        <w:gridCol w:w="1644"/>
        <w:gridCol w:w="3345"/>
        <w:gridCol w:w="1644"/>
        <w:gridCol w:w="2341"/>
      </w:tblGrid>
      <w:tr w:rsidR="00B03AF7" w14:paraId="285140CC" w14:textId="77777777" w:rsidTr="007303D1">
        <w:trPr>
          <w:trHeight w:val="732"/>
        </w:trPr>
        <w:tc>
          <w:tcPr>
            <w:tcW w:w="2041" w:type="dxa"/>
            <w:shd w:val="clear" w:color="auto" w:fill="D9DADA"/>
          </w:tcPr>
          <w:p w14:paraId="20BB2D0E" w14:textId="77777777" w:rsidR="00B03AF7" w:rsidRDefault="00B03AF7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Area of concern</w:t>
            </w:r>
          </w:p>
        </w:tc>
        <w:tc>
          <w:tcPr>
            <w:tcW w:w="3144" w:type="dxa"/>
            <w:shd w:val="clear" w:color="auto" w:fill="D9DADA"/>
          </w:tcPr>
          <w:p w14:paraId="47BC3140" w14:textId="77777777" w:rsidR="00B03AF7" w:rsidRDefault="00B03AF7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to children</w:t>
            </w:r>
          </w:p>
        </w:tc>
        <w:tc>
          <w:tcPr>
            <w:tcW w:w="1644" w:type="dxa"/>
            <w:shd w:val="clear" w:color="auto" w:fill="D9DADA"/>
          </w:tcPr>
          <w:p w14:paraId="19BA42D0" w14:textId="77777777" w:rsidR="00B03AF7" w:rsidRDefault="00B03AF7" w:rsidP="00CB06C6">
            <w:pPr>
              <w:pStyle w:val="TableParagraph"/>
              <w:spacing w:before="82" w:line="218" w:lineRule="auto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before mitigation</w:t>
            </w:r>
          </w:p>
        </w:tc>
        <w:tc>
          <w:tcPr>
            <w:tcW w:w="3345" w:type="dxa"/>
            <w:shd w:val="clear" w:color="auto" w:fill="D9DADA"/>
          </w:tcPr>
          <w:p w14:paraId="19A1E1E2" w14:textId="77777777" w:rsidR="00B03AF7" w:rsidRDefault="00B03AF7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Solution/mitigation</w:t>
            </w:r>
          </w:p>
        </w:tc>
        <w:tc>
          <w:tcPr>
            <w:tcW w:w="1644" w:type="dxa"/>
            <w:shd w:val="clear" w:color="auto" w:fill="D9DADA"/>
          </w:tcPr>
          <w:p w14:paraId="7263570B" w14:textId="77777777" w:rsidR="00B03AF7" w:rsidRDefault="00B03AF7" w:rsidP="00CB06C6">
            <w:pPr>
              <w:pStyle w:val="TableParagraph"/>
              <w:spacing w:before="82" w:line="218" w:lineRule="auto"/>
              <w:ind w:left="226" w:right="31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after mitigation</w:t>
            </w:r>
          </w:p>
        </w:tc>
        <w:tc>
          <w:tcPr>
            <w:tcW w:w="2341" w:type="dxa"/>
            <w:shd w:val="clear" w:color="auto" w:fill="D9DADA"/>
          </w:tcPr>
          <w:p w14:paraId="680F26D2" w14:textId="77777777" w:rsidR="00B03AF7" w:rsidRDefault="00B03AF7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Review post-activity</w:t>
            </w:r>
          </w:p>
        </w:tc>
      </w:tr>
      <w:tr w:rsidR="00B03AF7" w14:paraId="64DC3108" w14:textId="77777777" w:rsidTr="007303D1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502FAB46" w14:textId="77777777" w:rsidR="00B03AF7" w:rsidRDefault="00B03AF7" w:rsidP="00CB06C6">
            <w:pPr>
              <w:pStyle w:val="TableParagraph"/>
              <w:spacing w:before="7"/>
              <w:rPr>
                <w:rFonts w:ascii="FS Jack"/>
                <w:b/>
                <w:sz w:val="31"/>
              </w:rPr>
            </w:pPr>
          </w:p>
          <w:p w14:paraId="4FCA7C1D" w14:textId="77777777" w:rsidR="00B03AF7" w:rsidRDefault="00B03AF7" w:rsidP="00CB06C6">
            <w:pPr>
              <w:pStyle w:val="TableParagraph"/>
              <w:spacing w:line="230" w:lineRule="auto"/>
              <w:ind w:left="167" w:right="256"/>
              <w:rPr>
                <w:sz w:val="24"/>
              </w:rPr>
            </w:pPr>
            <w:r>
              <w:rPr>
                <w:color w:val="1A1A19"/>
                <w:sz w:val="24"/>
              </w:rPr>
              <w:t>Consent to attend the event</w:t>
            </w:r>
          </w:p>
        </w:tc>
        <w:tc>
          <w:tcPr>
            <w:tcW w:w="3144" w:type="dxa"/>
          </w:tcPr>
          <w:p w14:paraId="26083CA7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250B9D86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49A6E2C3" w14:textId="77777777" w:rsidR="00B03AF7" w:rsidRDefault="00B03AF7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22563ED0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61B48196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7EA52E98" w14:textId="77777777" w:rsidTr="007303D1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6E51DC11" w14:textId="77777777" w:rsidR="00B03AF7" w:rsidRDefault="00B03AF7" w:rsidP="00CB06C6">
            <w:pPr>
              <w:pStyle w:val="TableParagraph"/>
              <w:spacing w:before="7"/>
              <w:rPr>
                <w:rFonts w:ascii="FS Jack"/>
                <w:b/>
                <w:sz w:val="31"/>
              </w:rPr>
            </w:pPr>
          </w:p>
          <w:p w14:paraId="5574620C" w14:textId="77777777" w:rsidR="00B03AF7" w:rsidRDefault="00B03AF7" w:rsidP="00CB06C6">
            <w:pPr>
              <w:pStyle w:val="TableParagraph"/>
              <w:spacing w:line="230" w:lineRule="auto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Consent for photography/film</w:t>
            </w:r>
          </w:p>
        </w:tc>
        <w:tc>
          <w:tcPr>
            <w:tcW w:w="3144" w:type="dxa"/>
          </w:tcPr>
          <w:p w14:paraId="6CE25986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42914A7D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5AE36AF6" w14:textId="77777777" w:rsidR="00B03AF7" w:rsidRDefault="00B03AF7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618B3921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51B980E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44F276AA" w14:textId="77777777" w:rsidTr="007303D1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21F9716F" w14:textId="77777777" w:rsidR="00B03AF7" w:rsidRDefault="00B03AF7" w:rsidP="00CB06C6">
            <w:pPr>
              <w:pStyle w:val="TableParagraph"/>
              <w:spacing w:before="7"/>
              <w:rPr>
                <w:rFonts w:ascii="FS Jack"/>
                <w:b/>
                <w:sz w:val="31"/>
              </w:rPr>
            </w:pPr>
          </w:p>
          <w:p w14:paraId="79817EAC" w14:textId="77777777" w:rsidR="00B03AF7" w:rsidRDefault="00B03AF7" w:rsidP="00CB06C6">
            <w:pPr>
              <w:pStyle w:val="TableParagraph"/>
              <w:spacing w:line="230" w:lineRule="auto"/>
              <w:ind w:left="167" w:right="153"/>
              <w:rPr>
                <w:sz w:val="24"/>
              </w:rPr>
            </w:pPr>
            <w:r>
              <w:rPr>
                <w:color w:val="1A1A19"/>
                <w:sz w:val="24"/>
              </w:rPr>
              <w:t>Consent for social media</w:t>
            </w:r>
          </w:p>
        </w:tc>
        <w:tc>
          <w:tcPr>
            <w:tcW w:w="3144" w:type="dxa"/>
          </w:tcPr>
          <w:p w14:paraId="77E57408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38A1584F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20C59CDA" w14:textId="77777777" w:rsidR="00B03AF7" w:rsidRDefault="00B03AF7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581F1BFA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C813C48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41562C7B" w14:textId="77777777" w:rsidTr="007303D1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24BF2FCD" w14:textId="77777777" w:rsidR="00B03AF7" w:rsidRDefault="00B03AF7" w:rsidP="00CB06C6">
            <w:pPr>
              <w:pStyle w:val="TableParagraph"/>
              <w:spacing w:before="274" w:line="230" w:lineRule="auto"/>
              <w:ind w:left="167" w:right="265"/>
              <w:rPr>
                <w:sz w:val="24"/>
              </w:rPr>
            </w:pPr>
            <w:r>
              <w:rPr>
                <w:color w:val="1A1A19"/>
                <w:sz w:val="24"/>
              </w:rPr>
              <w:t>Consent for overnight accommodation</w:t>
            </w:r>
          </w:p>
        </w:tc>
        <w:tc>
          <w:tcPr>
            <w:tcW w:w="3144" w:type="dxa"/>
          </w:tcPr>
          <w:p w14:paraId="55998F5B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7F1D85A0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2A9C36B9" w14:textId="77777777" w:rsidR="00B03AF7" w:rsidRDefault="00B03AF7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</w:t>
            </w:r>
            <w:r>
              <w:rPr>
                <w:color w:val="1A1A19"/>
                <w:sz w:val="24"/>
              </w:rPr>
              <w:lastRenderedPageBreak/>
              <w:t>:</w:t>
            </w:r>
          </w:p>
        </w:tc>
        <w:tc>
          <w:tcPr>
            <w:tcW w:w="1644" w:type="dxa"/>
          </w:tcPr>
          <w:p w14:paraId="45EC2AC1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1030F5E6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3AF7" w14:paraId="1358983F" w14:textId="77777777" w:rsidTr="007303D1">
        <w:trPr>
          <w:trHeight w:val="1409"/>
        </w:trPr>
        <w:tc>
          <w:tcPr>
            <w:tcW w:w="2041" w:type="dxa"/>
            <w:tcBorders>
              <w:left w:val="single" w:sz="4" w:space="0" w:color="1A1A19"/>
            </w:tcBorders>
          </w:tcPr>
          <w:p w14:paraId="21F53FCE" w14:textId="77777777" w:rsidR="00B03AF7" w:rsidRDefault="00B03AF7" w:rsidP="00CB06C6">
            <w:pPr>
              <w:pStyle w:val="TableParagraph"/>
              <w:spacing w:before="7"/>
              <w:rPr>
                <w:rFonts w:ascii="FS Jack"/>
                <w:b/>
                <w:sz w:val="31"/>
              </w:rPr>
            </w:pPr>
          </w:p>
          <w:p w14:paraId="589D827F" w14:textId="77777777" w:rsidR="00B03AF7" w:rsidRDefault="00B03AF7" w:rsidP="00CB06C6">
            <w:pPr>
              <w:pStyle w:val="TableParagraph"/>
              <w:spacing w:line="230" w:lineRule="auto"/>
              <w:ind w:left="167" w:right="256"/>
              <w:rPr>
                <w:sz w:val="24"/>
              </w:rPr>
            </w:pPr>
            <w:r>
              <w:rPr>
                <w:color w:val="1A1A19"/>
                <w:sz w:val="24"/>
              </w:rPr>
              <w:t>Consent for overseas travel</w:t>
            </w:r>
          </w:p>
        </w:tc>
        <w:tc>
          <w:tcPr>
            <w:tcW w:w="3144" w:type="dxa"/>
            <w:tcBorders>
              <w:bottom w:val="single" w:sz="4" w:space="0" w:color="1A1A19"/>
            </w:tcBorders>
          </w:tcPr>
          <w:p w14:paraId="2DA438F9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102A8572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bottom w:val="single" w:sz="4" w:space="0" w:color="1A1A19"/>
            </w:tcBorders>
          </w:tcPr>
          <w:p w14:paraId="4A4E29D9" w14:textId="77777777" w:rsidR="00B03AF7" w:rsidRDefault="00B03AF7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33A855F4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1A1A19"/>
            </w:tcBorders>
          </w:tcPr>
          <w:p w14:paraId="5BF64F99" w14:textId="77777777" w:rsidR="00B03AF7" w:rsidRDefault="00B03AF7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D55F6F" w14:textId="77777777" w:rsidR="00B03AF7" w:rsidRDefault="00B03AF7"/>
    <w:p w14:paraId="3CBB0828" w14:textId="77777777" w:rsidR="00DD4325" w:rsidRDefault="00206A25">
      <w:r>
        <w:rPr>
          <w:rFonts w:ascii="FS Jack"/>
          <w:b/>
          <w:color w:val="18223D"/>
          <w:sz w:val="38"/>
        </w:rPr>
        <w:t>Suitability of staff and</w:t>
      </w:r>
      <w:r>
        <w:rPr>
          <w:rFonts w:ascii="FS Jack"/>
          <w:b/>
          <w:color w:val="18223D"/>
          <w:spacing w:val="-1"/>
          <w:sz w:val="38"/>
        </w:rPr>
        <w:t xml:space="preserve"> </w:t>
      </w:r>
      <w:r>
        <w:rPr>
          <w:rFonts w:ascii="FS Jack"/>
          <w:b/>
          <w:color w:val="18223D"/>
          <w:sz w:val="38"/>
        </w:rPr>
        <w:t>volunteers</w:t>
      </w:r>
    </w:p>
    <w:tbl>
      <w:tblPr>
        <w:tblW w:w="14159" w:type="dxa"/>
        <w:tblInd w:w="303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144"/>
        <w:gridCol w:w="1644"/>
        <w:gridCol w:w="3345"/>
        <w:gridCol w:w="1644"/>
        <w:gridCol w:w="2341"/>
      </w:tblGrid>
      <w:tr w:rsidR="00206A25" w14:paraId="009491F6" w14:textId="77777777" w:rsidTr="007303D1">
        <w:trPr>
          <w:trHeight w:val="732"/>
        </w:trPr>
        <w:tc>
          <w:tcPr>
            <w:tcW w:w="2041" w:type="dxa"/>
            <w:shd w:val="clear" w:color="auto" w:fill="D9DADA"/>
          </w:tcPr>
          <w:p w14:paraId="6E34B068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Area of concern</w:t>
            </w:r>
          </w:p>
        </w:tc>
        <w:tc>
          <w:tcPr>
            <w:tcW w:w="3144" w:type="dxa"/>
            <w:shd w:val="clear" w:color="auto" w:fill="D9DADA"/>
          </w:tcPr>
          <w:p w14:paraId="766089BA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to children</w:t>
            </w:r>
          </w:p>
        </w:tc>
        <w:tc>
          <w:tcPr>
            <w:tcW w:w="1644" w:type="dxa"/>
            <w:shd w:val="clear" w:color="auto" w:fill="D9DADA"/>
          </w:tcPr>
          <w:p w14:paraId="70909FD3" w14:textId="77777777" w:rsidR="00206A25" w:rsidRDefault="00206A25" w:rsidP="00CB06C6">
            <w:pPr>
              <w:pStyle w:val="TableParagraph"/>
              <w:spacing w:before="82" w:line="218" w:lineRule="auto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before mitigation</w:t>
            </w:r>
          </w:p>
        </w:tc>
        <w:tc>
          <w:tcPr>
            <w:tcW w:w="3345" w:type="dxa"/>
            <w:shd w:val="clear" w:color="auto" w:fill="D9DADA"/>
          </w:tcPr>
          <w:p w14:paraId="77505A35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Solution/mitigation</w:t>
            </w:r>
          </w:p>
        </w:tc>
        <w:tc>
          <w:tcPr>
            <w:tcW w:w="1644" w:type="dxa"/>
            <w:shd w:val="clear" w:color="auto" w:fill="D9DADA"/>
          </w:tcPr>
          <w:p w14:paraId="60A1AD7F" w14:textId="77777777" w:rsidR="00206A25" w:rsidRDefault="00206A25" w:rsidP="00CB06C6">
            <w:pPr>
              <w:pStyle w:val="TableParagraph"/>
              <w:spacing w:before="82" w:line="218" w:lineRule="auto"/>
              <w:ind w:left="226" w:right="31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after mitigation</w:t>
            </w:r>
          </w:p>
        </w:tc>
        <w:tc>
          <w:tcPr>
            <w:tcW w:w="2341" w:type="dxa"/>
            <w:shd w:val="clear" w:color="auto" w:fill="D9DADA"/>
          </w:tcPr>
          <w:p w14:paraId="3589BFEC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Review post-activity</w:t>
            </w:r>
          </w:p>
        </w:tc>
      </w:tr>
      <w:tr w:rsidR="00206A25" w14:paraId="0B69C4D0" w14:textId="77777777" w:rsidTr="007303D1">
        <w:trPr>
          <w:trHeight w:val="1695"/>
        </w:trPr>
        <w:tc>
          <w:tcPr>
            <w:tcW w:w="2041" w:type="dxa"/>
            <w:tcBorders>
              <w:left w:val="single" w:sz="4" w:space="0" w:color="1A1A19"/>
            </w:tcBorders>
          </w:tcPr>
          <w:p w14:paraId="5EB039F2" w14:textId="77777777" w:rsidR="00206A25" w:rsidRDefault="00206A25" w:rsidP="00CB06C6">
            <w:pPr>
              <w:pStyle w:val="TableParagraph"/>
              <w:rPr>
                <w:rFonts w:ascii="FS Jack"/>
                <w:b/>
                <w:sz w:val="34"/>
              </w:rPr>
            </w:pPr>
          </w:p>
          <w:p w14:paraId="29ABDFDE" w14:textId="77777777" w:rsidR="00206A25" w:rsidRDefault="00206A25" w:rsidP="00CB06C6">
            <w:pPr>
              <w:pStyle w:val="TableParagraph"/>
              <w:spacing w:before="244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Code of conduct</w:t>
            </w:r>
          </w:p>
        </w:tc>
        <w:tc>
          <w:tcPr>
            <w:tcW w:w="3144" w:type="dxa"/>
          </w:tcPr>
          <w:p w14:paraId="41B81C9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4F2EB27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4D823E2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18962DD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546A41C3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07AE3BDD" w14:textId="77777777" w:rsidTr="007303D1">
        <w:trPr>
          <w:trHeight w:val="2295"/>
        </w:trPr>
        <w:tc>
          <w:tcPr>
            <w:tcW w:w="2041" w:type="dxa"/>
            <w:tcBorders>
              <w:left w:val="single" w:sz="4" w:space="0" w:color="1A1A19"/>
            </w:tcBorders>
          </w:tcPr>
          <w:p w14:paraId="73B01369" w14:textId="77777777" w:rsidR="00206A25" w:rsidRDefault="00206A25" w:rsidP="00CB06C6">
            <w:pPr>
              <w:pStyle w:val="TableParagraph"/>
              <w:spacing w:before="103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lastRenderedPageBreak/>
              <w:t>Suitability of staff:</w:t>
            </w:r>
          </w:p>
          <w:p w14:paraId="44E597A8" w14:textId="77777777" w:rsidR="00206A25" w:rsidRDefault="00206A25" w:rsidP="00206A25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102"/>
              <w:rPr>
                <w:sz w:val="24"/>
              </w:rPr>
            </w:pPr>
            <w:r>
              <w:rPr>
                <w:color w:val="1A1A19"/>
                <w:sz w:val="24"/>
              </w:rPr>
              <w:t>DBS</w:t>
            </w:r>
          </w:p>
          <w:p w14:paraId="36F7F341" w14:textId="77777777" w:rsidR="00206A25" w:rsidRDefault="00206A25" w:rsidP="00206A25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111" w:line="230" w:lineRule="auto"/>
              <w:ind w:right="236"/>
              <w:rPr>
                <w:sz w:val="24"/>
              </w:rPr>
            </w:pPr>
            <w:r>
              <w:rPr>
                <w:color w:val="1A1A19"/>
                <w:spacing w:val="-1"/>
                <w:sz w:val="24"/>
              </w:rPr>
              <w:t xml:space="preserve">Safeguarding </w:t>
            </w:r>
            <w:r>
              <w:rPr>
                <w:color w:val="1A1A19"/>
                <w:sz w:val="24"/>
              </w:rPr>
              <w:t>education</w:t>
            </w:r>
          </w:p>
          <w:p w14:paraId="613BDBAE" w14:textId="77777777" w:rsidR="00206A25" w:rsidRDefault="00206A25" w:rsidP="00206A25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114" w:line="230" w:lineRule="auto"/>
              <w:ind w:right="236"/>
              <w:rPr>
                <w:sz w:val="24"/>
              </w:rPr>
            </w:pPr>
            <w:r>
              <w:rPr>
                <w:color w:val="1A1A19"/>
                <w:spacing w:val="-1"/>
                <w:sz w:val="24"/>
              </w:rPr>
              <w:t xml:space="preserve">Safeguarding </w:t>
            </w:r>
            <w:r>
              <w:rPr>
                <w:color w:val="1A1A19"/>
                <w:sz w:val="24"/>
              </w:rPr>
              <w:t>training</w:t>
            </w:r>
          </w:p>
        </w:tc>
        <w:tc>
          <w:tcPr>
            <w:tcW w:w="3144" w:type="dxa"/>
          </w:tcPr>
          <w:p w14:paraId="50677E99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2D708C0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51B79C5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0BF676C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09366ADC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400377EC" w14:textId="77777777" w:rsidTr="007303D1">
        <w:trPr>
          <w:trHeight w:val="1695"/>
        </w:trPr>
        <w:tc>
          <w:tcPr>
            <w:tcW w:w="2041" w:type="dxa"/>
            <w:tcBorders>
              <w:left w:val="single" w:sz="4" w:space="0" w:color="1A1A19"/>
            </w:tcBorders>
          </w:tcPr>
          <w:p w14:paraId="423B3AC4" w14:textId="77777777" w:rsidR="00206A25" w:rsidRDefault="00206A25" w:rsidP="00CB06C6">
            <w:pPr>
              <w:pStyle w:val="TableParagraph"/>
              <w:rPr>
                <w:rFonts w:ascii="FS Jack"/>
                <w:b/>
                <w:sz w:val="34"/>
              </w:rPr>
            </w:pPr>
          </w:p>
          <w:p w14:paraId="754A54DB" w14:textId="77777777" w:rsidR="00206A25" w:rsidRDefault="00206A25" w:rsidP="00CB06C6">
            <w:pPr>
              <w:pStyle w:val="TableParagraph"/>
              <w:spacing w:before="244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Staffing ratios</w:t>
            </w:r>
          </w:p>
        </w:tc>
        <w:tc>
          <w:tcPr>
            <w:tcW w:w="3144" w:type="dxa"/>
          </w:tcPr>
          <w:p w14:paraId="3FA645BA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68CDC743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3962354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07A19EE9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5E5A0F22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755029D8" w14:textId="77777777" w:rsidTr="007303D1">
        <w:trPr>
          <w:trHeight w:val="1693"/>
        </w:trPr>
        <w:tc>
          <w:tcPr>
            <w:tcW w:w="2041" w:type="dxa"/>
            <w:tcBorders>
              <w:left w:val="single" w:sz="4" w:space="0" w:color="1A1A19"/>
            </w:tcBorders>
          </w:tcPr>
          <w:p w14:paraId="601C7A24" w14:textId="77777777" w:rsidR="00206A25" w:rsidRDefault="00206A25" w:rsidP="00CB06C6">
            <w:pPr>
              <w:pStyle w:val="TableParagraph"/>
              <w:spacing w:before="3"/>
              <w:rPr>
                <w:rFonts w:ascii="FS Jack"/>
                <w:b/>
                <w:sz w:val="42"/>
              </w:rPr>
            </w:pPr>
          </w:p>
          <w:p w14:paraId="3F869603" w14:textId="77777777" w:rsidR="00206A25" w:rsidRDefault="00206A25" w:rsidP="00CB06C6">
            <w:pPr>
              <w:pStyle w:val="TableParagraph"/>
              <w:spacing w:line="230" w:lineRule="auto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Under 18 referees appointed</w:t>
            </w:r>
          </w:p>
        </w:tc>
        <w:tc>
          <w:tcPr>
            <w:tcW w:w="3144" w:type="dxa"/>
            <w:tcBorders>
              <w:bottom w:val="single" w:sz="4" w:space="0" w:color="1A1A19"/>
            </w:tcBorders>
          </w:tcPr>
          <w:p w14:paraId="2935D04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1082F4F4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bottom w:val="single" w:sz="4" w:space="0" w:color="1A1A19"/>
            </w:tcBorders>
          </w:tcPr>
          <w:p w14:paraId="0AFBF5FB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7F1860A4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1A1A19"/>
            </w:tcBorders>
          </w:tcPr>
          <w:p w14:paraId="65407833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624433" w14:textId="77777777" w:rsidR="00206A25" w:rsidRDefault="00206A25">
      <w:pPr>
        <w:rPr>
          <w:rFonts w:ascii="FS Jack"/>
          <w:b/>
          <w:color w:val="18223D"/>
          <w:sz w:val="38"/>
        </w:rPr>
      </w:pPr>
      <w:r>
        <w:rPr>
          <w:rFonts w:ascii="FS Jack"/>
          <w:b/>
          <w:color w:val="18223D"/>
          <w:sz w:val="38"/>
        </w:rPr>
        <w:t>Site</w:t>
      </w:r>
      <w:r>
        <w:rPr>
          <w:rFonts w:ascii="FS Jack"/>
          <w:b/>
          <w:color w:val="18223D"/>
          <w:spacing w:val="-1"/>
          <w:sz w:val="38"/>
        </w:rPr>
        <w:t xml:space="preserve"> </w:t>
      </w:r>
      <w:r>
        <w:rPr>
          <w:rFonts w:ascii="FS Jack"/>
          <w:b/>
          <w:color w:val="18223D"/>
          <w:sz w:val="38"/>
        </w:rPr>
        <w:t>facilities</w:t>
      </w:r>
    </w:p>
    <w:tbl>
      <w:tblPr>
        <w:tblW w:w="14159" w:type="dxa"/>
        <w:tblInd w:w="303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144"/>
        <w:gridCol w:w="1644"/>
        <w:gridCol w:w="3345"/>
        <w:gridCol w:w="1644"/>
        <w:gridCol w:w="2341"/>
      </w:tblGrid>
      <w:tr w:rsidR="00206A25" w14:paraId="28EB8196" w14:textId="77777777" w:rsidTr="00A16969">
        <w:trPr>
          <w:trHeight w:val="732"/>
        </w:trPr>
        <w:tc>
          <w:tcPr>
            <w:tcW w:w="2041" w:type="dxa"/>
            <w:shd w:val="clear" w:color="auto" w:fill="D9DADA"/>
          </w:tcPr>
          <w:p w14:paraId="17DF0E67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Area of concern</w:t>
            </w:r>
          </w:p>
        </w:tc>
        <w:tc>
          <w:tcPr>
            <w:tcW w:w="3144" w:type="dxa"/>
            <w:shd w:val="clear" w:color="auto" w:fill="D9DADA"/>
          </w:tcPr>
          <w:p w14:paraId="63384FE5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to children</w:t>
            </w:r>
          </w:p>
        </w:tc>
        <w:tc>
          <w:tcPr>
            <w:tcW w:w="1644" w:type="dxa"/>
            <w:shd w:val="clear" w:color="auto" w:fill="D9DADA"/>
          </w:tcPr>
          <w:p w14:paraId="025DF32A" w14:textId="77777777" w:rsidR="00206A25" w:rsidRDefault="00206A25" w:rsidP="00CB06C6">
            <w:pPr>
              <w:pStyle w:val="TableParagraph"/>
              <w:spacing w:before="82" w:line="218" w:lineRule="auto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before mitigation</w:t>
            </w:r>
          </w:p>
        </w:tc>
        <w:tc>
          <w:tcPr>
            <w:tcW w:w="3345" w:type="dxa"/>
            <w:shd w:val="clear" w:color="auto" w:fill="D9DADA"/>
          </w:tcPr>
          <w:p w14:paraId="6946461B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Solution/mitigation</w:t>
            </w:r>
          </w:p>
        </w:tc>
        <w:tc>
          <w:tcPr>
            <w:tcW w:w="1644" w:type="dxa"/>
            <w:shd w:val="clear" w:color="auto" w:fill="D9DADA"/>
          </w:tcPr>
          <w:p w14:paraId="47FC6E53" w14:textId="77777777" w:rsidR="00206A25" w:rsidRDefault="00206A25" w:rsidP="00CB06C6">
            <w:pPr>
              <w:pStyle w:val="TableParagraph"/>
              <w:spacing w:before="82" w:line="218" w:lineRule="auto"/>
              <w:ind w:left="226" w:right="31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after mitigation</w:t>
            </w:r>
          </w:p>
        </w:tc>
        <w:tc>
          <w:tcPr>
            <w:tcW w:w="2341" w:type="dxa"/>
            <w:shd w:val="clear" w:color="auto" w:fill="D9DADA"/>
          </w:tcPr>
          <w:p w14:paraId="3A2141F1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Review post-activity</w:t>
            </w:r>
          </w:p>
        </w:tc>
      </w:tr>
      <w:tr w:rsidR="00206A25" w14:paraId="48163F56" w14:textId="77777777" w:rsidTr="00A16969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6DD71275" w14:textId="77777777" w:rsidR="00206A25" w:rsidRDefault="00206A25" w:rsidP="00CB06C6">
            <w:pPr>
              <w:pStyle w:val="TableParagraph"/>
              <w:spacing w:before="7"/>
              <w:rPr>
                <w:rFonts w:ascii="FS Jack"/>
                <w:b/>
                <w:sz w:val="31"/>
              </w:rPr>
            </w:pPr>
          </w:p>
          <w:p w14:paraId="6EEC10D5" w14:textId="77777777" w:rsidR="00206A25" w:rsidRDefault="00206A25" w:rsidP="00CB06C6">
            <w:pPr>
              <w:pStyle w:val="TableParagraph"/>
              <w:spacing w:line="230" w:lineRule="auto"/>
              <w:ind w:left="167" w:right="256"/>
              <w:rPr>
                <w:sz w:val="24"/>
              </w:rPr>
            </w:pPr>
            <w:r>
              <w:rPr>
                <w:color w:val="1A1A19"/>
                <w:sz w:val="24"/>
              </w:rPr>
              <w:t>Travel arrangements</w:t>
            </w:r>
          </w:p>
        </w:tc>
        <w:tc>
          <w:tcPr>
            <w:tcW w:w="3144" w:type="dxa"/>
          </w:tcPr>
          <w:p w14:paraId="714E9EC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702F4689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60B1DFCB" w14:textId="77777777" w:rsid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</w:t>
            </w:r>
            <w:r>
              <w:rPr>
                <w:color w:val="1A1A19"/>
                <w:sz w:val="24"/>
              </w:rPr>
              <w:lastRenderedPageBreak/>
              <w:t>:</w:t>
            </w:r>
          </w:p>
        </w:tc>
        <w:tc>
          <w:tcPr>
            <w:tcW w:w="1644" w:type="dxa"/>
          </w:tcPr>
          <w:p w14:paraId="22E3497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0486F29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133A9E70" w14:textId="77777777" w:rsidTr="00A16969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188898F7" w14:textId="77777777" w:rsidR="00206A25" w:rsidRDefault="00206A25" w:rsidP="00CB06C6">
            <w:pPr>
              <w:pStyle w:val="TableParagraph"/>
              <w:spacing w:before="7"/>
              <w:rPr>
                <w:rFonts w:ascii="FS Jack"/>
                <w:b/>
                <w:sz w:val="31"/>
              </w:rPr>
            </w:pPr>
          </w:p>
          <w:p w14:paraId="4B610396" w14:textId="77777777" w:rsidR="00206A25" w:rsidRDefault="00206A25" w:rsidP="00CB06C6">
            <w:pPr>
              <w:pStyle w:val="TableParagraph"/>
              <w:spacing w:line="230" w:lineRule="auto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Drop-off and pick- up arrangements</w:t>
            </w:r>
          </w:p>
        </w:tc>
        <w:tc>
          <w:tcPr>
            <w:tcW w:w="3144" w:type="dxa"/>
          </w:tcPr>
          <w:p w14:paraId="63D372BF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41E600BF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2FB786CA" w14:textId="77777777" w:rsid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2EBAC056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4D716B9F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1A66C529" w14:textId="77777777" w:rsidTr="00A16969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4ADCE2D6" w14:textId="77777777" w:rsidR="00206A25" w:rsidRDefault="00206A25" w:rsidP="00CB06C6">
            <w:pPr>
              <w:pStyle w:val="TableParagraph"/>
              <w:spacing w:before="9"/>
              <w:rPr>
                <w:rFonts w:ascii="FS Jack"/>
                <w:b/>
                <w:sz w:val="41"/>
              </w:rPr>
            </w:pPr>
          </w:p>
          <w:p w14:paraId="16F715C5" w14:textId="77777777" w:rsidR="00206A25" w:rsidRDefault="00206A25" w:rsidP="00CB06C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Car Parking</w:t>
            </w:r>
          </w:p>
        </w:tc>
        <w:tc>
          <w:tcPr>
            <w:tcW w:w="3144" w:type="dxa"/>
          </w:tcPr>
          <w:p w14:paraId="200ADAD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5B7B483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238F6B4F" w14:textId="77777777" w:rsid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5014880B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EB3FFB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18324723" w14:textId="77777777" w:rsidTr="00A16969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73A68504" w14:textId="77777777" w:rsidR="00206A25" w:rsidRDefault="00206A25" w:rsidP="00CB06C6">
            <w:pPr>
              <w:pStyle w:val="TableParagraph"/>
              <w:spacing w:before="9"/>
              <w:rPr>
                <w:rFonts w:ascii="FS Jack"/>
                <w:b/>
                <w:sz w:val="41"/>
              </w:rPr>
            </w:pPr>
          </w:p>
          <w:p w14:paraId="5649E376" w14:textId="77777777" w:rsidR="00206A25" w:rsidRDefault="00206A25" w:rsidP="00CB06C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Changing Rooms</w:t>
            </w:r>
          </w:p>
        </w:tc>
        <w:tc>
          <w:tcPr>
            <w:tcW w:w="3144" w:type="dxa"/>
          </w:tcPr>
          <w:p w14:paraId="6BA80D31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290EFD26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3F126775" w14:textId="77777777" w:rsid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4017C66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6B2226AA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54EF7619" w14:textId="77777777" w:rsidTr="00A16969">
        <w:trPr>
          <w:trHeight w:val="1409"/>
        </w:trPr>
        <w:tc>
          <w:tcPr>
            <w:tcW w:w="2041" w:type="dxa"/>
            <w:tcBorders>
              <w:left w:val="single" w:sz="4" w:space="0" w:color="1A1A19"/>
            </w:tcBorders>
          </w:tcPr>
          <w:p w14:paraId="5BDFDB76" w14:textId="77777777" w:rsidR="00206A25" w:rsidRDefault="00206A25" w:rsidP="00CB06C6">
            <w:pPr>
              <w:pStyle w:val="TableParagraph"/>
              <w:spacing w:before="9"/>
              <w:rPr>
                <w:rFonts w:ascii="FS Jack"/>
                <w:b/>
                <w:sz w:val="41"/>
              </w:rPr>
            </w:pPr>
          </w:p>
          <w:p w14:paraId="35F31E3A" w14:textId="77777777" w:rsidR="00206A25" w:rsidRDefault="00206A25" w:rsidP="00CB06C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Toilet facilities</w:t>
            </w:r>
          </w:p>
        </w:tc>
        <w:tc>
          <w:tcPr>
            <w:tcW w:w="3144" w:type="dxa"/>
            <w:tcBorders>
              <w:bottom w:val="single" w:sz="4" w:space="0" w:color="1A1A19"/>
            </w:tcBorders>
          </w:tcPr>
          <w:p w14:paraId="4ADB612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5D2BC779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bottom w:val="single" w:sz="4" w:space="0" w:color="1A1A19"/>
            </w:tcBorders>
          </w:tcPr>
          <w:p w14:paraId="73905BC6" w14:textId="77777777" w:rsid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041DAD93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1A1A19"/>
            </w:tcBorders>
          </w:tcPr>
          <w:p w14:paraId="01989096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650D59BC" w14:textId="77777777" w:rsidTr="00A16969">
        <w:trPr>
          <w:trHeight w:val="1409"/>
        </w:trPr>
        <w:tc>
          <w:tcPr>
            <w:tcW w:w="2041" w:type="dxa"/>
            <w:tcBorders>
              <w:top w:val="single" w:sz="2" w:space="0" w:color="1A1A19"/>
              <w:left w:val="single" w:sz="4" w:space="0" w:color="1A1A19"/>
              <w:bottom w:val="single" w:sz="2" w:space="0" w:color="1A1A19"/>
              <w:right w:val="single" w:sz="2" w:space="0" w:color="1A1A19"/>
            </w:tcBorders>
            <w:shd w:val="clear" w:color="auto" w:fill="D9DADA"/>
          </w:tcPr>
          <w:p w14:paraId="0192925A" w14:textId="77777777" w:rsidR="00206A25" w:rsidRPr="00A16969" w:rsidRDefault="00206A25" w:rsidP="00206A25">
            <w:pPr>
              <w:pStyle w:val="TableParagraph"/>
              <w:spacing w:before="9"/>
              <w:rPr>
                <w:rFonts w:ascii="FS Jack" w:hAnsi="FS Jack"/>
                <w:b/>
                <w:sz w:val="24"/>
                <w:szCs w:val="24"/>
              </w:rPr>
            </w:pPr>
            <w:r w:rsidRPr="00A16969">
              <w:rPr>
                <w:rFonts w:ascii="FS Jack" w:hAnsi="FS Jack"/>
                <w:b/>
                <w:sz w:val="24"/>
                <w:szCs w:val="24"/>
              </w:rPr>
              <w:lastRenderedPageBreak/>
              <w:t>Area of concern</w:t>
            </w:r>
          </w:p>
        </w:tc>
        <w:tc>
          <w:tcPr>
            <w:tcW w:w="3144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  <w:shd w:val="clear" w:color="auto" w:fill="D9DADA"/>
          </w:tcPr>
          <w:p w14:paraId="6F052989" w14:textId="77777777" w:rsidR="00206A25" w:rsidRPr="00A16969" w:rsidRDefault="00206A25" w:rsidP="00206A25">
            <w:pPr>
              <w:pStyle w:val="TableParagraph"/>
              <w:rPr>
                <w:rFonts w:ascii="FS Jack" w:hAnsi="FS Jack"/>
                <w:sz w:val="24"/>
                <w:szCs w:val="24"/>
              </w:rPr>
            </w:pPr>
            <w:r w:rsidRPr="00A16969">
              <w:rPr>
                <w:rFonts w:ascii="FS Jack" w:hAnsi="FS Jack"/>
                <w:sz w:val="24"/>
                <w:szCs w:val="24"/>
              </w:rPr>
              <w:t>Risk to children</w:t>
            </w: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  <w:shd w:val="clear" w:color="auto" w:fill="D9DADA"/>
          </w:tcPr>
          <w:p w14:paraId="3417585E" w14:textId="77777777" w:rsidR="00206A25" w:rsidRPr="00A16969" w:rsidRDefault="00206A25" w:rsidP="00206A25">
            <w:pPr>
              <w:pStyle w:val="TableParagraph"/>
              <w:rPr>
                <w:rFonts w:ascii="FS Jack" w:hAnsi="FS Jack"/>
                <w:sz w:val="24"/>
                <w:szCs w:val="24"/>
              </w:rPr>
            </w:pPr>
            <w:r w:rsidRPr="00A16969">
              <w:rPr>
                <w:rFonts w:ascii="FS Jack" w:hAnsi="FS Jack"/>
                <w:sz w:val="24"/>
                <w:szCs w:val="24"/>
              </w:rPr>
              <w:t>Risk before mitigation</w:t>
            </w:r>
          </w:p>
        </w:tc>
        <w:tc>
          <w:tcPr>
            <w:tcW w:w="3345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  <w:shd w:val="clear" w:color="auto" w:fill="D9DADA"/>
          </w:tcPr>
          <w:p w14:paraId="7EA5ED3B" w14:textId="77777777" w:rsidR="00206A25" w:rsidRPr="00A16969" w:rsidRDefault="00206A25" w:rsidP="00A16969">
            <w:pPr>
              <w:pStyle w:val="TableParagraph"/>
              <w:spacing w:before="47" w:line="504" w:lineRule="auto"/>
              <w:ind w:left="320" w:right="693"/>
              <w:rPr>
                <w:rFonts w:ascii="FS Jack" w:hAnsi="FS Jack"/>
                <w:color w:val="1A1A19"/>
                <w:sz w:val="24"/>
                <w:szCs w:val="24"/>
              </w:rPr>
            </w:pPr>
            <w:r w:rsidRPr="00A16969">
              <w:rPr>
                <w:rFonts w:ascii="FS Jack" w:hAnsi="FS Jack"/>
                <w:color w:val="1A1A19"/>
                <w:sz w:val="24"/>
                <w:szCs w:val="24"/>
              </w:rPr>
              <w:t>Solution/mitigation</w:t>
            </w: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  <w:shd w:val="clear" w:color="auto" w:fill="D9DADA"/>
          </w:tcPr>
          <w:p w14:paraId="3E8ADD88" w14:textId="77777777" w:rsidR="00206A25" w:rsidRPr="00A16969" w:rsidRDefault="00206A25" w:rsidP="00206A25">
            <w:pPr>
              <w:pStyle w:val="TableParagraph"/>
              <w:rPr>
                <w:rFonts w:ascii="FS Jack" w:hAnsi="FS Jack"/>
                <w:sz w:val="24"/>
                <w:szCs w:val="24"/>
              </w:rPr>
            </w:pPr>
            <w:r w:rsidRPr="00A16969">
              <w:rPr>
                <w:rFonts w:ascii="FS Jack" w:hAnsi="FS Jack"/>
                <w:sz w:val="24"/>
                <w:szCs w:val="24"/>
              </w:rPr>
              <w:t>Risk after mitigation</w:t>
            </w:r>
          </w:p>
        </w:tc>
        <w:tc>
          <w:tcPr>
            <w:tcW w:w="2341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  <w:shd w:val="clear" w:color="auto" w:fill="D9DADA"/>
          </w:tcPr>
          <w:p w14:paraId="70616FDD" w14:textId="77777777" w:rsidR="00206A25" w:rsidRPr="00A16969" w:rsidRDefault="00206A25" w:rsidP="00206A25">
            <w:pPr>
              <w:pStyle w:val="TableParagraph"/>
              <w:rPr>
                <w:rFonts w:ascii="FS Jack" w:hAnsi="FS Jack"/>
                <w:sz w:val="24"/>
                <w:szCs w:val="24"/>
              </w:rPr>
            </w:pPr>
            <w:r w:rsidRPr="00A16969">
              <w:rPr>
                <w:rFonts w:ascii="FS Jack" w:hAnsi="FS Jack"/>
                <w:sz w:val="24"/>
                <w:szCs w:val="24"/>
              </w:rPr>
              <w:t>Review post-activity</w:t>
            </w:r>
          </w:p>
        </w:tc>
      </w:tr>
      <w:tr w:rsidR="00206A25" w14:paraId="5785A41F" w14:textId="77777777" w:rsidTr="00A16969">
        <w:trPr>
          <w:trHeight w:val="1409"/>
        </w:trPr>
        <w:tc>
          <w:tcPr>
            <w:tcW w:w="2041" w:type="dxa"/>
            <w:tcBorders>
              <w:top w:val="single" w:sz="2" w:space="0" w:color="1A1A19"/>
              <w:left w:val="single" w:sz="4" w:space="0" w:color="1A1A19"/>
              <w:bottom w:val="single" w:sz="2" w:space="0" w:color="1A1A19"/>
              <w:right w:val="single" w:sz="2" w:space="0" w:color="1A1A19"/>
            </w:tcBorders>
          </w:tcPr>
          <w:p w14:paraId="4C38633A" w14:textId="77777777" w:rsidR="00206A25" w:rsidRPr="00206A25" w:rsidRDefault="00206A25" w:rsidP="00206A25">
            <w:pPr>
              <w:pStyle w:val="TableParagraph"/>
              <w:spacing w:before="9"/>
              <w:rPr>
                <w:rFonts w:ascii="FS Jack"/>
                <w:sz w:val="24"/>
                <w:szCs w:val="24"/>
              </w:rPr>
            </w:pPr>
          </w:p>
          <w:p w14:paraId="2A43916C" w14:textId="77777777" w:rsidR="00206A25" w:rsidRPr="00206A25" w:rsidRDefault="00206A25" w:rsidP="00206A25">
            <w:pPr>
              <w:pStyle w:val="TableParagraph"/>
              <w:spacing w:before="9"/>
              <w:rPr>
                <w:rFonts w:ascii="FS Jack"/>
                <w:sz w:val="24"/>
                <w:szCs w:val="24"/>
              </w:rPr>
            </w:pPr>
            <w:r w:rsidRPr="00206A25">
              <w:rPr>
                <w:rFonts w:ascii="FS Jack"/>
                <w:sz w:val="24"/>
                <w:szCs w:val="24"/>
              </w:rPr>
              <w:t>Wi-Fi access</w:t>
            </w:r>
          </w:p>
        </w:tc>
        <w:tc>
          <w:tcPr>
            <w:tcW w:w="3144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7D2E9E8B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</w:tcPr>
          <w:p w14:paraId="0085313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10BCA720" w14:textId="77777777" w:rsidR="00206A25" w:rsidRP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color w:val="1A1A19"/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</w:tcPr>
          <w:p w14:paraId="3064424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11507AD9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15EE0BBF" w14:textId="77777777" w:rsidTr="00A16969">
        <w:trPr>
          <w:trHeight w:val="1409"/>
        </w:trPr>
        <w:tc>
          <w:tcPr>
            <w:tcW w:w="2041" w:type="dxa"/>
            <w:tcBorders>
              <w:top w:val="single" w:sz="2" w:space="0" w:color="1A1A19"/>
              <w:left w:val="single" w:sz="4" w:space="0" w:color="1A1A19"/>
              <w:bottom w:val="single" w:sz="2" w:space="0" w:color="1A1A19"/>
              <w:right w:val="single" w:sz="2" w:space="0" w:color="1A1A19"/>
            </w:tcBorders>
          </w:tcPr>
          <w:p w14:paraId="3CF60DD2" w14:textId="77777777" w:rsidR="00206A25" w:rsidRPr="00206A25" w:rsidRDefault="00206A25" w:rsidP="00206A25">
            <w:pPr>
              <w:pStyle w:val="TableParagraph"/>
              <w:spacing w:before="9"/>
              <w:rPr>
                <w:rFonts w:ascii="FS Jack"/>
                <w:sz w:val="24"/>
                <w:szCs w:val="24"/>
              </w:rPr>
            </w:pPr>
          </w:p>
          <w:p w14:paraId="467CF746" w14:textId="77777777" w:rsidR="00206A25" w:rsidRPr="00206A25" w:rsidRDefault="00206A25" w:rsidP="00206A25">
            <w:pPr>
              <w:pStyle w:val="TableParagraph"/>
              <w:spacing w:before="9"/>
              <w:rPr>
                <w:rFonts w:ascii="FS Jack"/>
                <w:sz w:val="24"/>
                <w:szCs w:val="24"/>
              </w:rPr>
            </w:pPr>
            <w:r w:rsidRPr="00206A25">
              <w:rPr>
                <w:rFonts w:ascii="FS Jack"/>
                <w:sz w:val="24"/>
                <w:szCs w:val="24"/>
              </w:rPr>
              <w:t>Other site issues:</w:t>
            </w:r>
          </w:p>
          <w:p w14:paraId="432704EE" w14:textId="77777777" w:rsidR="00206A25" w:rsidRPr="00206A25" w:rsidRDefault="00206A25" w:rsidP="00206A2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102"/>
              <w:rPr>
                <w:rFonts w:ascii="FS Jack"/>
                <w:sz w:val="24"/>
                <w:szCs w:val="24"/>
              </w:rPr>
            </w:pPr>
            <w:r w:rsidRPr="00206A25">
              <w:rPr>
                <w:rFonts w:ascii="FS Jack"/>
                <w:sz w:val="24"/>
                <w:szCs w:val="24"/>
              </w:rPr>
              <w:t>Boundaries</w:t>
            </w:r>
          </w:p>
          <w:p w14:paraId="4AF509C2" w14:textId="77777777" w:rsidR="00206A25" w:rsidRPr="00206A25" w:rsidRDefault="00206A25" w:rsidP="00206A2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528"/>
              </w:tabs>
              <w:spacing w:before="111" w:line="230" w:lineRule="auto"/>
              <w:ind w:right="377"/>
              <w:rPr>
                <w:rFonts w:ascii="FS Jack"/>
                <w:sz w:val="24"/>
                <w:szCs w:val="24"/>
              </w:rPr>
            </w:pPr>
            <w:r w:rsidRPr="00206A25">
              <w:rPr>
                <w:rFonts w:ascii="FS Jack"/>
                <w:sz w:val="24"/>
                <w:szCs w:val="24"/>
              </w:rPr>
              <w:t>General site patrol</w:t>
            </w:r>
          </w:p>
        </w:tc>
        <w:tc>
          <w:tcPr>
            <w:tcW w:w="3144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35843583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</w:tcPr>
          <w:p w14:paraId="2C05BADB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72DE3C59" w14:textId="77777777" w:rsidR="00206A25" w:rsidRPr="00206A25" w:rsidRDefault="00206A25" w:rsidP="00206A25">
            <w:pPr>
              <w:pStyle w:val="TableParagraph"/>
              <w:spacing w:before="47" w:line="504" w:lineRule="auto"/>
              <w:ind w:left="320" w:right="2310"/>
              <w:rPr>
                <w:color w:val="1A1A19"/>
                <w:sz w:val="24"/>
              </w:rPr>
            </w:pPr>
            <w:r>
              <w:rPr>
                <w:color w:val="1A1A19"/>
                <w:sz w:val="24"/>
              </w:rPr>
              <w:t>Pre:</w:t>
            </w:r>
          </w:p>
          <w:p w14:paraId="52BE0589" w14:textId="77777777" w:rsidR="00206A25" w:rsidRPr="00206A25" w:rsidRDefault="00206A25" w:rsidP="00206A25">
            <w:pPr>
              <w:pStyle w:val="TableParagraph"/>
              <w:spacing w:before="47" w:line="504" w:lineRule="auto"/>
              <w:ind w:left="320" w:right="2310"/>
              <w:rPr>
                <w:color w:val="1A1A19"/>
                <w:sz w:val="24"/>
              </w:rPr>
            </w:pPr>
          </w:p>
          <w:p w14:paraId="5EE7457D" w14:textId="77777777" w:rsidR="00206A25" w:rsidRPr="00206A25" w:rsidRDefault="00206A25" w:rsidP="00206A25">
            <w:pPr>
              <w:pStyle w:val="TableParagraph"/>
              <w:spacing w:before="47" w:line="504" w:lineRule="auto"/>
              <w:ind w:left="320" w:right="2310"/>
              <w:rPr>
                <w:color w:val="1A1A19"/>
                <w:sz w:val="24"/>
              </w:rPr>
            </w:pPr>
            <w:r>
              <w:rPr>
                <w:color w:val="1A1A19"/>
                <w:sz w:val="24"/>
              </w:rPr>
              <w:t>During:</w:t>
            </w: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</w:tcPr>
          <w:p w14:paraId="6961BBC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656CB1C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2F1003ED" w14:textId="77777777" w:rsidTr="00A16969">
        <w:trPr>
          <w:trHeight w:val="1409"/>
        </w:trPr>
        <w:tc>
          <w:tcPr>
            <w:tcW w:w="2041" w:type="dxa"/>
            <w:tcBorders>
              <w:top w:val="single" w:sz="2" w:space="0" w:color="1A1A19"/>
              <w:left w:val="single" w:sz="4" w:space="0" w:color="1A1A19"/>
              <w:bottom w:val="single" w:sz="2" w:space="0" w:color="1A1A19"/>
              <w:right w:val="single" w:sz="2" w:space="0" w:color="1A1A19"/>
            </w:tcBorders>
          </w:tcPr>
          <w:p w14:paraId="6845650B" w14:textId="77777777" w:rsidR="00206A25" w:rsidRPr="00206A25" w:rsidRDefault="00206A25" w:rsidP="00206A25">
            <w:pPr>
              <w:pStyle w:val="TableParagraph"/>
              <w:spacing w:before="9"/>
              <w:rPr>
                <w:rFonts w:ascii="FS Jack"/>
                <w:sz w:val="24"/>
                <w:szCs w:val="24"/>
              </w:rPr>
            </w:pPr>
          </w:p>
          <w:p w14:paraId="49423BD9" w14:textId="77777777" w:rsidR="00206A25" w:rsidRPr="00206A25" w:rsidRDefault="00206A25" w:rsidP="00206A25">
            <w:pPr>
              <w:pStyle w:val="TableParagraph"/>
              <w:spacing w:before="9"/>
              <w:rPr>
                <w:rFonts w:ascii="FS Jack"/>
                <w:sz w:val="24"/>
                <w:szCs w:val="24"/>
              </w:rPr>
            </w:pPr>
            <w:r w:rsidRPr="00206A25">
              <w:rPr>
                <w:rFonts w:ascii="FS Jack"/>
                <w:sz w:val="24"/>
                <w:szCs w:val="24"/>
              </w:rPr>
              <w:t>Overnight accommodation</w:t>
            </w:r>
          </w:p>
        </w:tc>
        <w:tc>
          <w:tcPr>
            <w:tcW w:w="3144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0CFEE068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</w:tcPr>
          <w:p w14:paraId="28F3B0D4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27D36D97" w14:textId="77777777" w:rsidR="00206A25" w:rsidRP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color w:val="1A1A19"/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  <w:tcBorders>
              <w:top w:val="single" w:sz="2" w:space="0" w:color="1A1A19"/>
              <w:left w:val="single" w:sz="2" w:space="0" w:color="1A1A19"/>
              <w:bottom w:val="single" w:sz="2" w:space="0" w:color="1A1A19"/>
              <w:right w:val="single" w:sz="2" w:space="0" w:color="1A1A19"/>
            </w:tcBorders>
          </w:tcPr>
          <w:p w14:paraId="751FF2A6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2" w:space="0" w:color="1A1A19"/>
              <w:left w:val="single" w:sz="2" w:space="0" w:color="1A1A19"/>
              <w:bottom w:val="single" w:sz="4" w:space="0" w:color="1A1A19"/>
              <w:right w:val="single" w:sz="2" w:space="0" w:color="1A1A19"/>
            </w:tcBorders>
          </w:tcPr>
          <w:p w14:paraId="65ACBE5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736488" w14:textId="77777777" w:rsidR="00206A25" w:rsidRDefault="00206A25"/>
    <w:p w14:paraId="29E4692F" w14:textId="77777777" w:rsidR="00206A25" w:rsidRDefault="00206A25"/>
    <w:p w14:paraId="3AA3F742" w14:textId="77777777" w:rsidR="00206A25" w:rsidRDefault="00206A25"/>
    <w:p w14:paraId="3F5167E2" w14:textId="77777777" w:rsidR="00206A25" w:rsidRDefault="00206A25"/>
    <w:p w14:paraId="310B18D4" w14:textId="77777777" w:rsidR="008D7565" w:rsidRDefault="008D7565"/>
    <w:p w14:paraId="11C43AAF" w14:textId="77777777" w:rsidR="008D7565" w:rsidRDefault="008D7565"/>
    <w:p w14:paraId="300C11DC" w14:textId="77777777" w:rsidR="00206A25" w:rsidRDefault="008D7565">
      <w:r>
        <w:rPr>
          <w:rFonts w:ascii="FS Jack"/>
          <w:b/>
          <w:color w:val="18223D"/>
          <w:sz w:val="38"/>
        </w:rPr>
        <w:t>Reporting incidents</w:t>
      </w:r>
    </w:p>
    <w:tbl>
      <w:tblPr>
        <w:tblW w:w="14159" w:type="dxa"/>
        <w:tblInd w:w="303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144"/>
        <w:gridCol w:w="1644"/>
        <w:gridCol w:w="3345"/>
        <w:gridCol w:w="1644"/>
        <w:gridCol w:w="2341"/>
      </w:tblGrid>
      <w:tr w:rsidR="00206A25" w14:paraId="327FA82C" w14:textId="77777777" w:rsidTr="00A16969">
        <w:trPr>
          <w:trHeight w:val="732"/>
        </w:trPr>
        <w:tc>
          <w:tcPr>
            <w:tcW w:w="2041" w:type="dxa"/>
            <w:shd w:val="clear" w:color="auto" w:fill="D9DADA"/>
          </w:tcPr>
          <w:p w14:paraId="5A15E6EF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Area of concern</w:t>
            </w:r>
          </w:p>
        </w:tc>
        <w:tc>
          <w:tcPr>
            <w:tcW w:w="3144" w:type="dxa"/>
            <w:shd w:val="clear" w:color="auto" w:fill="D9DADA"/>
          </w:tcPr>
          <w:p w14:paraId="154939A4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to children</w:t>
            </w:r>
          </w:p>
        </w:tc>
        <w:tc>
          <w:tcPr>
            <w:tcW w:w="1644" w:type="dxa"/>
            <w:shd w:val="clear" w:color="auto" w:fill="D9DADA"/>
          </w:tcPr>
          <w:p w14:paraId="353501C0" w14:textId="77777777" w:rsidR="00206A25" w:rsidRDefault="00206A25" w:rsidP="00CB06C6">
            <w:pPr>
              <w:pStyle w:val="TableParagraph"/>
              <w:spacing w:before="82" w:line="218" w:lineRule="auto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before mitigation</w:t>
            </w:r>
          </w:p>
        </w:tc>
        <w:tc>
          <w:tcPr>
            <w:tcW w:w="3345" w:type="dxa"/>
            <w:shd w:val="clear" w:color="auto" w:fill="D9DADA"/>
          </w:tcPr>
          <w:p w14:paraId="4D90ECEE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Solution/mitigation</w:t>
            </w:r>
          </w:p>
        </w:tc>
        <w:tc>
          <w:tcPr>
            <w:tcW w:w="1644" w:type="dxa"/>
            <w:shd w:val="clear" w:color="auto" w:fill="D9DADA"/>
          </w:tcPr>
          <w:p w14:paraId="4BDE398E" w14:textId="77777777" w:rsidR="00206A25" w:rsidRDefault="00206A25" w:rsidP="00CB06C6">
            <w:pPr>
              <w:pStyle w:val="TableParagraph"/>
              <w:spacing w:before="82" w:line="218" w:lineRule="auto"/>
              <w:ind w:left="226" w:right="31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after mitigation</w:t>
            </w:r>
          </w:p>
        </w:tc>
        <w:tc>
          <w:tcPr>
            <w:tcW w:w="2341" w:type="dxa"/>
            <w:shd w:val="clear" w:color="auto" w:fill="D9DADA"/>
          </w:tcPr>
          <w:p w14:paraId="2752E749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Review post-activity</w:t>
            </w:r>
          </w:p>
        </w:tc>
      </w:tr>
      <w:tr w:rsidR="00206A25" w14:paraId="00811D58" w14:textId="77777777" w:rsidTr="00A16969">
        <w:trPr>
          <w:trHeight w:val="3283"/>
        </w:trPr>
        <w:tc>
          <w:tcPr>
            <w:tcW w:w="2041" w:type="dxa"/>
            <w:tcBorders>
              <w:left w:val="single" w:sz="4" w:space="0" w:color="1A1A19"/>
            </w:tcBorders>
          </w:tcPr>
          <w:p w14:paraId="666372DA" w14:textId="77777777" w:rsidR="00206A25" w:rsidRDefault="00206A25" w:rsidP="00CB06C6">
            <w:pPr>
              <w:pStyle w:val="TableParagraph"/>
              <w:rPr>
                <w:rFonts w:ascii="FS Jack"/>
                <w:b/>
                <w:sz w:val="34"/>
              </w:rPr>
            </w:pPr>
          </w:p>
          <w:p w14:paraId="103A115B" w14:textId="77777777" w:rsidR="00206A25" w:rsidRDefault="00206A25" w:rsidP="00CB06C6">
            <w:pPr>
              <w:pStyle w:val="TableParagraph"/>
              <w:spacing w:before="7"/>
              <w:rPr>
                <w:rFonts w:ascii="FS Jack"/>
                <w:b/>
                <w:sz w:val="35"/>
              </w:rPr>
            </w:pPr>
          </w:p>
          <w:p w14:paraId="1EB882B6" w14:textId="77777777" w:rsidR="00206A25" w:rsidRDefault="00206A25" w:rsidP="00CB06C6">
            <w:pPr>
              <w:pStyle w:val="TableParagraph"/>
              <w:spacing w:before="1" w:line="230" w:lineRule="auto"/>
              <w:ind w:left="167" w:right="256"/>
              <w:rPr>
                <w:sz w:val="24"/>
              </w:rPr>
            </w:pPr>
            <w:r>
              <w:rPr>
                <w:color w:val="1A1A19"/>
                <w:sz w:val="24"/>
              </w:rPr>
              <w:t>Arrangements for referral of concerns and managing allegations</w:t>
            </w:r>
          </w:p>
        </w:tc>
        <w:tc>
          <w:tcPr>
            <w:tcW w:w="3144" w:type="dxa"/>
          </w:tcPr>
          <w:p w14:paraId="277B51D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41006BA5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482E630C" w14:textId="77777777" w:rsidR="00206A25" w:rsidRDefault="00206A25" w:rsidP="00CB06C6">
            <w:pPr>
              <w:pStyle w:val="TableParagraph"/>
              <w:spacing w:before="47"/>
              <w:ind w:left="320"/>
              <w:rPr>
                <w:sz w:val="24"/>
              </w:rPr>
            </w:pPr>
            <w:r>
              <w:rPr>
                <w:color w:val="1A1A19"/>
                <w:sz w:val="24"/>
              </w:rPr>
              <w:t>Pre:</w:t>
            </w:r>
          </w:p>
          <w:p w14:paraId="369A8F7D" w14:textId="77777777" w:rsidR="00206A25" w:rsidRDefault="00206A25" w:rsidP="00CB06C6">
            <w:pPr>
              <w:pStyle w:val="TableParagraph"/>
              <w:rPr>
                <w:rFonts w:ascii="FS Jack"/>
                <w:b/>
                <w:sz w:val="34"/>
              </w:rPr>
            </w:pPr>
          </w:p>
          <w:p w14:paraId="627F76DD" w14:textId="77777777" w:rsidR="00206A25" w:rsidRDefault="00206A25" w:rsidP="00CB06C6">
            <w:pPr>
              <w:pStyle w:val="TableParagraph"/>
              <w:spacing w:before="9"/>
              <w:rPr>
                <w:rFonts w:ascii="FS Jack"/>
                <w:b/>
                <w:sz w:val="50"/>
              </w:rPr>
            </w:pPr>
          </w:p>
          <w:p w14:paraId="4EFFEEED" w14:textId="77777777" w:rsidR="00206A25" w:rsidRDefault="00206A25" w:rsidP="00CB06C6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color w:val="1A1A19"/>
                <w:sz w:val="24"/>
              </w:rPr>
              <w:t>During:</w:t>
            </w:r>
          </w:p>
        </w:tc>
        <w:tc>
          <w:tcPr>
            <w:tcW w:w="1644" w:type="dxa"/>
          </w:tcPr>
          <w:p w14:paraId="4B7DD07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34B435CF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4F75F5" w14:textId="77777777" w:rsidR="00206A25" w:rsidRDefault="00206A25"/>
    <w:p w14:paraId="276D32AA" w14:textId="77777777" w:rsidR="00206A25" w:rsidRDefault="00206A25"/>
    <w:p w14:paraId="233D701D" w14:textId="77777777" w:rsidR="00206A25" w:rsidRDefault="00206A25"/>
    <w:p w14:paraId="0702BF89" w14:textId="77777777" w:rsidR="00206A25" w:rsidRDefault="00206A25"/>
    <w:p w14:paraId="0F7AAAB0" w14:textId="77777777" w:rsidR="00206A25" w:rsidRDefault="00206A25"/>
    <w:p w14:paraId="6FF2D316" w14:textId="77777777" w:rsidR="00206A25" w:rsidRDefault="00206A25"/>
    <w:p w14:paraId="5198F930" w14:textId="77777777" w:rsidR="00206A25" w:rsidRDefault="00206A25"/>
    <w:p w14:paraId="749C8C90" w14:textId="77777777" w:rsidR="00206A25" w:rsidRDefault="00206A25"/>
    <w:p w14:paraId="34C96042" w14:textId="77777777" w:rsidR="00206A25" w:rsidRDefault="00206A25">
      <w:pPr>
        <w:rPr>
          <w:rFonts w:ascii="FS Jack"/>
          <w:b/>
          <w:color w:val="18223D"/>
          <w:sz w:val="38"/>
        </w:rPr>
      </w:pPr>
      <w:r>
        <w:rPr>
          <w:rFonts w:ascii="FS Jack"/>
          <w:b/>
          <w:color w:val="18223D"/>
          <w:sz w:val="38"/>
        </w:rPr>
        <w:t>Medical</w:t>
      </w:r>
    </w:p>
    <w:tbl>
      <w:tblPr>
        <w:tblW w:w="14159" w:type="dxa"/>
        <w:tblInd w:w="303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144"/>
        <w:gridCol w:w="1644"/>
        <w:gridCol w:w="3345"/>
        <w:gridCol w:w="1644"/>
        <w:gridCol w:w="2341"/>
      </w:tblGrid>
      <w:tr w:rsidR="00206A25" w14:paraId="140F103C" w14:textId="77777777" w:rsidTr="007303D1">
        <w:trPr>
          <w:trHeight w:val="732"/>
        </w:trPr>
        <w:tc>
          <w:tcPr>
            <w:tcW w:w="2041" w:type="dxa"/>
            <w:shd w:val="clear" w:color="auto" w:fill="D9DADA"/>
          </w:tcPr>
          <w:p w14:paraId="2C7E85D7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Area of concern</w:t>
            </w:r>
          </w:p>
        </w:tc>
        <w:tc>
          <w:tcPr>
            <w:tcW w:w="3144" w:type="dxa"/>
            <w:shd w:val="clear" w:color="auto" w:fill="D9DADA"/>
          </w:tcPr>
          <w:p w14:paraId="0CE155FC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to children</w:t>
            </w:r>
          </w:p>
        </w:tc>
        <w:tc>
          <w:tcPr>
            <w:tcW w:w="1644" w:type="dxa"/>
            <w:shd w:val="clear" w:color="auto" w:fill="D9DADA"/>
          </w:tcPr>
          <w:p w14:paraId="3BAC65F6" w14:textId="77777777" w:rsidR="00206A25" w:rsidRDefault="00206A25" w:rsidP="00CB06C6">
            <w:pPr>
              <w:pStyle w:val="TableParagraph"/>
              <w:spacing w:before="82" w:line="218" w:lineRule="auto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before mitigation</w:t>
            </w:r>
          </w:p>
        </w:tc>
        <w:tc>
          <w:tcPr>
            <w:tcW w:w="3345" w:type="dxa"/>
            <w:shd w:val="clear" w:color="auto" w:fill="D9DADA"/>
          </w:tcPr>
          <w:p w14:paraId="5FD057CC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Solution/mitigation</w:t>
            </w:r>
          </w:p>
        </w:tc>
        <w:tc>
          <w:tcPr>
            <w:tcW w:w="1644" w:type="dxa"/>
            <w:shd w:val="clear" w:color="auto" w:fill="D9DADA"/>
          </w:tcPr>
          <w:p w14:paraId="56C5073F" w14:textId="77777777" w:rsidR="00206A25" w:rsidRDefault="00206A25" w:rsidP="00CB06C6">
            <w:pPr>
              <w:pStyle w:val="TableParagraph"/>
              <w:spacing w:before="82" w:line="218" w:lineRule="auto"/>
              <w:ind w:left="226" w:right="31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after mitigation</w:t>
            </w:r>
          </w:p>
        </w:tc>
        <w:tc>
          <w:tcPr>
            <w:tcW w:w="2341" w:type="dxa"/>
            <w:shd w:val="clear" w:color="auto" w:fill="D9DADA"/>
          </w:tcPr>
          <w:p w14:paraId="5FB3E96E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Review post-activity</w:t>
            </w:r>
          </w:p>
        </w:tc>
      </w:tr>
      <w:tr w:rsidR="00206A25" w14:paraId="0AE34FED" w14:textId="77777777" w:rsidTr="007303D1">
        <w:trPr>
          <w:trHeight w:val="1865"/>
        </w:trPr>
        <w:tc>
          <w:tcPr>
            <w:tcW w:w="2041" w:type="dxa"/>
            <w:tcBorders>
              <w:left w:val="single" w:sz="4" w:space="0" w:color="1A1A19"/>
            </w:tcBorders>
          </w:tcPr>
          <w:p w14:paraId="20EE7729" w14:textId="77777777" w:rsidR="00206A25" w:rsidRDefault="00206A25" w:rsidP="00CB06C6">
            <w:pPr>
              <w:pStyle w:val="TableParagraph"/>
              <w:spacing w:before="12"/>
              <w:rPr>
                <w:rFonts w:ascii="FS Jack"/>
                <w:b/>
                <w:sz w:val="26"/>
              </w:rPr>
            </w:pPr>
          </w:p>
          <w:p w14:paraId="775E1D8F" w14:textId="77777777" w:rsidR="00206A25" w:rsidRDefault="00206A25" w:rsidP="00CB06C6">
            <w:pPr>
              <w:pStyle w:val="TableParagraph"/>
              <w:spacing w:line="230" w:lineRule="auto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 xml:space="preserve">Relevant </w:t>
            </w:r>
            <w:r>
              <w:rPr>
                <w:color w:val="1A1A19"/>
                <w:spacing w:val="-3"/>
                <w:sz w:val="24"/>
              </w:rPr>
              <w:t xml:space="preserve">medical </w:t>
            </w:r>
            <w:r>
              <w:rPr>
                <w:color w:val="1A1A19"/>
                <w:sz w:val="24"/>
              </w:rPr>
              <w:t>information</w:t>
            </w:r>
          </w:p>
          <w:p w14:paraId="70A0E398" w14:textId="77777777" w:rsidR="00206A25" w:rsidRDefault="00206A25" w:rsidP="00CB06C6">
            <w:pPr>
              <w:pStyle w:val="TableParagraph"/>
              <w:spacing w:before="1" w:line="230" w:lineRule="auto"/>
              <w:ind w:left="167" w:right="693"/>
              <w:rPr>
                <w:sz w:val="24"/>
              </w:rPr>
            </w:pPr>
            <w:r>
              <w:rPr>
                <w:color w:val="1A1A19"/>
                <w:sz w:val="24"/>
              </w:rPr>
              <w:t xml:space="preserve">in respect </w:t>
            </w:r>
            <w:r>
              <w:rPr>
                <w:color w:val="1A1A19"/>
                <w:spacing w:val="-9"/>
                <w:sz w:val="24"/>
              </w:rPr>
              <w:t xml:space="preserve">of </w:t>
            </w:r>
            <w:r>
              <w:rPr>
                <w:color w:val="1A1A19"/>
                <w:sz w:val="24"/>
              </w:rPr>
              <w:t>participants</w:t>
            </w:r>
          </w:p>
        </w:tc>
        <w:tc>
          <w:tcPr>
            <w:tcW w:w="3144" w:type="dxa"/>
          </w:tcPr>
          <w:p w14:paraId="674826B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56032FD9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534F7617" w14:textId="77777777" w:rsidR="00206A25" w:rsidRDefault="00206A25" w:rsidP="00CB06C6">
            <w:pPr>
              <w:pStyle w:val="TableParagraph"/>
              <w:spacing w:before="47" w:line="68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2A723D87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7BAF3077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42A4475F" w14:textId="77777777" w:rsidTr="007303D1">
        <w:trPr>
          <w:trHeight w:val="1865"/>
        </w:trPr>
        <w:tc>
          <w:tcPr>
            <w:tcW w:w="2041" w:type="dxa"/>
            <w:tcBorders>
              <w:left w:val="single" w:sz="4" w:space="0" w:color="1A1A19"/>
            </w:tcBorders>
          </w:tcPr>
          <w:p w14:paraId="4D7DF2F7" w14:textId="77777777" w:rsidR="00206A25" w:rsidRDefault="00206A25" w:rsidP="00CB06C6">
            <w:pPr>
              <w:pStyle w:val="TableParagraph"/>
              <w:spacing w:before="9"/>
              <w:rPr>
                <w:rFonts w:ascii="FS Jack"/>
                <w:b/>
                <w:sz w:val="48"/>
              </w:rPr>
            </w:pPr>
          </w:p>
          <w:p w14:paraId="73DECC96" w14:textId="77777777" w:rsidR="00206A25" w:rsidRDefault="00206A25" w:rsidP="00CB06C6">
            <w:pPr>
              <w:pStyle w:val="TableParagraph"/>
              <w:spacing w:line="230" w:lineRule="auto"/>
              <w:ind w:left="167" w:right="703"/>
              <w:rPr>
                <w:sz w:val="24"/>
              </w:rPr>
            </w:pPr>
            <w:r>
              <w:rPr>
                <w:color w:val="1A1A19"/>
                <w:sz w:val="24"/>
              </w:rPr>
              <w:t>Emergency contact info</w:t>
            </w:r>
          </w:p>
        </w:tc>
        <w:tc>
          <w:tcPr>
            <w:tcW w:w="3144" w:type="dxa"/>
          </w:tcPr>
          <w:p w14:paraId="455B950C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6571BF41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57C30EE8" w14:textId="77777777" w:rsidR="00206A25" w:rsidRDefault="00206A25" w:rsidP="00CB06C6">
            <w:pPr>
              <w:pStyle w:val="TableParagraph"/>
              <w:spacing w:before="47" w:line="68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711FC281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6A75C21A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108E759B" w14:textId="77777777" w:rsidTr="007303D1">
        <w:trPr>
          <w:trHeight w:val="1865"/>
        </w:trPr>
        <w:tc>
          <w:tcPr>
            <w:tcW w:w="2041" w:type="dxa"/>
            <w:tcBorders>
              <w:left w:val="single" w:sz="4" w:space="0" w:color="1A1A19"/>
            </w:tcBorders>
          </w:tcPr>
          <w:p w14:paraId="3352DEE1" w14:textId="77777777" w:rsidR="00206A25" w:rsidRDefault="00206A25" w:rsidP="00CB06C6">
            <w:pPr>
              <w:pStyle w:val="TableParagraph"/>
              <w:spacing w:before="10"/>
              <w:rPr>
                <w:rFonts w:ascii="FS Jack"/>
                <w:b/>
                <w:sz w:val="37"/>
              </w:rPr>
            </w:pPr>
          </w:p>
          <w:p w14:paraId="0D3D2FA3" w14:textId="77777777" w:rsidR="00206A25" w:rsidRDefault="00206A25" w:rsidP="00CB06C6">
            <w:pPr>
              <w:pStyle w:val="TableParagraph"/>
              <w:spacing w:before="1" w:line="230" w:lineRule="auto"/>
              <w:ind w:left="167" w:right="269"/>
              <w:rPr>
                <w:sz w:val="24"/>
              </w:rPr>
            </w:pPr>
            <w:r>
              <w:rPr>
                <w:color w:val="1A1A19"/>
                <w:sz w:val="24"/>
              </w:rPr>
              <w:t>Local medical centres/First Aid arrangements</w:t>
            </w:r>
          </w:p>
        </w:tc>
        <w:tc>
          <w:tcPr>
            <w:tcW w:w="3144" w:type="dxa"/>
          </w:tcPr>
          <w:p w14:paraId="7F594824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1F319BAB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4D2DBC12" w14:textId="77777777" w:rsidR="00206A25" w:rsidRDefault="00206A25" w:rsidP="00CB06C6">
            <w:pPr>
              <w:pStyle w:val="TableParagraph"/>
              <w:spacing w:before="47" w:line="68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6E94ED48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625FCED4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22FF0423" w14:textId="77777777" w:rsidTr="007303D1">
        <w:trPr>
          <w:trHeight w:val="1863"/>
        </w:trPr>
        <w:tc>
          <w:tcPr>
            <w:tcW w:w="2041" w:type="dxa"/>
            <w:tcBorders>
              <w:left w:val="single" w:sz="4" w:space="0" w:color="1A1A19"/>
            </w:tcBorders>
          </w:tcPr>
          <w:p w14:paraId="444285F0" w14:textId="77777777" w:rsidR="00206A25" w:rsidRDefault="00206A25" w:rsidP="00CB06C6">
            <w:pPr>
              <w:pStyle w:val="TableParagraph"/>
              <w:spacing w:before="10"/>
              <w:rPr>
                <w:rFonts w:ascii="FS Jack"/>
                <w:b/>
                <w:sz w:val="37"/>
              </w:rPr>
            </w:pPr>
          </w:p>
          <w:p w14:paraId="47191EBB" w14:textId="77777777" w:rsidR="00206A25" w:rsidRDefault="00206A25" w:rsidP="00CB06C6">
            <w:pPr>
              <w:pStyle w:val="TableParagraph"/>
              <w:spacing w:before="1" w:line="230" w:lineRule="auto"/>
              <w:ind w:left="167" w:right="764"/>
              <w:jc w:val="both"/>
              <w:rPr>
                <w:sz w:val="24"/>
              </w:rPr>
            </w:pPr>
            <w:r>
              <w:rPr>
                <w:color w:val="1A1A19"/>
                <w:sz w:val="24"/>
              </w:rPr>
              <w:t>Emergency evacuation procedures</w:t>
            </w:r>
          </w:p>
        </w:tc>
        <w:tc>
          <w:tcPr>
            <w:tcW w:w="3144" w:type="dxa"/>
            <w:tcBorders>
              <w:bottom w:val="single" w:sz="4" w:space="0" w:color="1A1A19"/>
            </w:tcBorders>
          </w:tcPr>
          <w:p w14:paraId="29BCBDE8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48CE3C2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bottom w:val="single" w:sz="4" w:space="0" w:color="1A1A19"/>
            </w:tcBorders>
          </w:tcPr>
          <w:p w14:paraId="2AE794D1" w14:textId="77777777" w:rsidR="00206A25" w:rsidRDefault="00206A25" w:rsidP="00CB06C6">
            <w:pPr>
              <w:pStyle w:val="TableParagraph"/>
              <w:spacing w:before="47" w:line="68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1144E32E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1A1A19"/>
            </w:tcBorders>
          </w:tcPr>
          <w:p w14:paraId="1ACC199B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4E685D" w14:textId="77777777" w:rsidR="00206A25" w:rsidRDefault="00206A25" w:rsidP="00206A25">
      <w:pPr>
        <w:spacing w:before="127"/>
        <w:ind w:left="293"/>
        <w:rPr>
          <w:rFonts w:ascii="FS Jack"/>
          <w:b/>
          <w:sz w:val="38"/>
        </w:rPr>
      </w:pPr>
      <w:r>
        <w:rPr>
          <w:rFonts w:ascii="FS Jack"/>
          <w:b/>
          <w:color w:val="18223D"/>
          <w:sz w:val="38"/>
        </w:rPr>
        <w:t>Other considerations</w:t>
      </w:r>
    </w:p>
    <w:tbl>
      <w:tblPr>
        <w:tblW w:w="14159" w:type="dxa"/>
        <w:tblInd w:w="303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3144"/>
        <w:gridCol w:w="1644"/>
        <w:gridCol w:w="3345"/>
        <w:gridCol w:w="1644"/>
        <w:gridCol w:w="2341"/>
      </w:tblGrid>
      <w:tr w:rsidR="00206A25" w14:paraId="202E4533" w14:textId="77777777" w:rsidTr="007303D1">
        <w:trPr>
          <w:trHeight w:val="732"/>
        </w:trPr>
        <w:tc>
          <w:tcPr>
            <w:tcW w:w="2041" w:type="dxa"/>
            <w:shd w:val="clear" w:color="auto" w:fill="D9DADA"/>
          </w:tcPr>
          <w:p w14:paraId="570693B9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Area of concern</w:t>
            </w:r>
          </w:p>
        </w:tc>
        <w:tc>
          <w:tcPr>
            <w:tcW w:w="3144" w:type="dxa"/>
            <w:shd w:val="clear" w:color="auto" w:fill="D9DADA"/>
          </w:tcPr>
          <w:p w14:paraId="325DF52D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to children</w:t>
            </w:r>
          </w:p>
        </w:tc>
        <w:tc>
          <w:tcPr>
            <w:tcW w:w="1644" w:type="dxa"/>
            <w:shd w:val="clear" w:color="auto" w:fill="D9DADA"/>
          </w:tcPr>
          <w:p w14:paraId="59939870" w14:textId="77777777" w:rsidR="00206A25" w:rsidRDefault="00206A25" w:rsidP="00CB06C6">
            <w:pPr>
              <w:pStyle w:val="TableParagraph"/>
              <w:spacing w:before="82" w:line="218" w:lineRule="auto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before mitigation</w:t>
            </w:r>
          </w:p>
        </w:tc>
        <w:tc>
          <w:tcPr>
            <w:tcW w:w="3345" w:type="dxa"/>
            <w:shd w:val="clear" w:color="auto" w:fill="D9DADA"/>
          </w:tcPr>
          <w:p w14:paraId="0E4BD968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Solution/mitigation</w:t>
            </w:r>
          </w:p>
        </w:tc>
        <w:tc>
          <w:tcPr>
            <w:tcW w:w="1644" w:type="dxa"/>
            <w:shd w:val="clear" w:color="auto" w:fill="D9DADA"/>
          </w:tcPr>
          <w:p w14:paraId="0EE020A8" w14:textId="77777777" w:rsidR="00206A25" w:rsidRDefault="00206A25" w:rsidP="00CB06C6">
            <w:pPr>
              <w:pStyle w:val="TableParagraph"/>
              <w:spacing w:before="82" w:line="218" w:lineRule="auto"/>
              <w:ind w:left="226" w:right="31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Risk after mitigation</w:t>
            </w:r>
          </w:p>
        </w:tc>
        <w:tc>
          <w:tcPr>
            <w:tcW w:w="2341" w:type="dxa"/>
            <w:shd w:val="clear" w:color="auto" w:fill="D9DADA"/>
          </w:tcPr>
          <w:p w14:paraId="47519783" w14:textId="77777777" w:rsidR="00206A25" w:rsidRDefault="00206A25" w:rsidP="00CB06C6">
            <w:pPr>
              <w:pStyle w:val="TableParagraph"/>
              <w:spacing w:before="203"/>
              <w:ind w:left="226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Review post-activity</w:t>
            </w:r>
          </w:p>
        </w:tc>
      </w:tr>
      <w:tr w:rsidR="00206A25" w14:paraId="2F53DA1E" w14:textId="77777777" w:rsidTr="007303D1">
        <w:trPr>
          <w:trHeight w:val="384"/>
        </w:trPr>
        <w:tc>
          <w:tcPr>
            <w:tcW w:w="2041" w:type="dxa"/>
            <w:tcBorders>
              <w:left w:val="single" w:sz="4" w:space="0" w:color="1A1A19"/>
              <w:bottom w:val="nil"/>
            </w:tcBorders>
          </w:tcPr>
          <w:p w14:paraId="2A216961" w14:textId="77777777" w:rsidR="00206A25" w:rsidRDefault="00206A25" w:rsidP="00CB06C6">
            <w:pPr>
              <w:pStyle w:val="TableParagraph"/>
              <w:spacing w:before="103" w:line="261" w:lineRule="exact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Relevant</w:t>
            </w:r>
          </w:p>
        </w:tc>
        <w:tc>
          <w:tcPr>
            <w:tcW w:w="3144" w:type="dxa"/>
            <w:vMerge w:val="restart"/>
          </w:tcPr>
          <w:p w14:paraId="5ED47C63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 w:val="restart"/>
          </w:tcPr>
          <w:p w14:paraId="18B4CD1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  <w:tcBorders>
              <w:bottom w:val="nil"/>
            </w:tcBorders>
          </w:tcPr>
          <w:p w14:paraId="6B2DA1A2" w14:textId="77777777" w:rsidR="00206A25" w:rsidRDefault="00206A25" w:rsidP="00CB06C6">
            <w:pPr>
              <w:pStyle w:val="TableParagraph"/>
              <w:spacing w:before="47"/>
              <w:ind w:left="320"/>
              <w:rPr>
                <w:sz w:val="24"/>
              </w:rPr>
            </w:pPr>
            <w:r>
              <w:rPr>
                <w:color w:val="1A1A19"/>
                <w:sz w:val="24"/>
              </w:rPr>
              <w:t>Pre:</w:t>
            </w:r>
          </w:p>
        </w:tc>
        <w:tc>
          <w:tcPr>
            <w:tcW w:w="1644" w:type="dxa"/>
            <w:vMerge w:val="restart"/>
          </w:tcPr>
          <w:p w14:paraId="509EA45C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  <w:vMerge w:val="restart"/>
          </w:tcPr>
          <w:p w14:paraId="71143576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A25" w14:paraId="1B2102B9" w14:textId="77777777" w:rsidTr="007303D1">
        <w:trPr>
          <w:trHeight w:val="339"/>
        </w:trPr>
        <w:tc>
          <w:tcPr>
            <w:tcW w:w="2041" w:type="dxa"/>
            <w:tcBorders>
              <w:top w:val="nil"/>
              <w:left w:val="single" w:sz="4" w:space="0" w:color="1A1A19"/>
              <w:bottom w:val="nil"/>
            </w:tcBorders>
          </w:tcPr>
          <w:p w14:paraId="3EE37A41" w14:textId="77777777" w:rsidR="00206A25" w:rsidRDefault="00206A25" w:rsidP="00CB06C6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insurances:</w:t>
            </w:r>
          </w:p>
        </w:tc>
        <w:tc>
          <w:tcPr>
            <w:tcW w:w="3144" w:type="dxa"/>
            <w:vMerge/>
            <w:tcBorders>
              <w:top w:val="nil"/>
            </w:tcBorders>
          </w:tcPr>
          <w:p w14:paraId="37D5E2C9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36A0453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14:paraId="3534ACAF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0D188D2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417AB290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</w:tr>
      <w:tr w:rsidR="00206A25" w14:paraId="510222C6" w14:textId="77777777" w:rsidTr="007303D1">
        <w:trPr>
          <w:trHeight w:val="797"/>
        </w:trPr>
        <w:tc>
          <w:tcPr>
            <w:tcW w:w="2041" w:type="dxa"/>
            <w:tcBorders>
              <w:top w:val="nil"/>
              <w:left w:val="single" w:sz="4" w:space="0" w:color="1A1A19"/>
              <w:bottom w:val="nil"/>
            </w:tcBorders>
          </w:tcPr>
          <w:p w14:paraId="5C7246D3" w14:textId="77777777" w:rsidR="00206A25" w:rsidRDefault="00206A25" w:rsidP="00206A25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59"/>
              <w:rPr>
                <w:sz w:val="24"/>
              </w:rPr>
            </w:pPr>
            <w:r>
              <w:rPr>
                <w:color w:val="1A1A19"/>
                <w:spacing w:val="-3"/>
                <w:sz w:val="24"/>
              </w:rPr>
              <w:t>Travel</w:t>
            </w:r>
          </w:p>
          <w:p w14:paraId="271401C4" w14:textId="77777777" w:rsidR="00206A25" w:rsidRDefault="00206A25" w:rsidP="00206A25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  <w:tab w:val="left" w:pos="528"/>
              </w:tabs>
              <w:spacing w:before="101"/>
              <w:rPr>
                <w:sz w:val="24"/>
              </w:rPr>
            </w:pPr>
            <w:r>
              <w:rPr>
                <w:color w:val="1A1A19"/>
                <w:sz w:val="24"/>
              </w:rPr>
              <w:t>Medical</w:t>
            </w:r>
          </w:p>
        </w:tc>
        <w:tc>
          <w:tcPr>
            <w:tcW w:w="3144" w:type="dxa"/>
            <w:vMerge/>
            <w:tcBorders>
              <w:top w:val="nil"/>
            </w:tcBorders>
          </w:tcPr>
          <w:p w14:paraId="4594925F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FC01C01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14:paraId="37FF35DE" w14:textId="77777777" w:rsidR="00206A25" w:rsidRDefault="00206A25" w:rsidP="00CB06C6">
            <w:pPr>
              <w:pStyle w:val="TableParagraph"/>
              <w:spacing w:before="168"/>
              <w:ind w:left="320"/>
              <w:rPr>
                <w:sz w:val="24"/>
              </w:rPr>
            </w:pPr>
            <w:r>
              <w:rPr>
                <w:color w:val="1A1A19"/>
                <w:sz w:val="24"/>
              </w:rPr>
              <w:t>During: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54C267E1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41180199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</w:tr>
      <w:tr w:rsidR="00206A25" w14:paraId="3701A1F5" w14:textId="77777777" w:rsidTr="007303D1">
        <w:trPr>
          <w:trHeight w:val="470"/>
        </w:trPr>
        <w:tc>
          <w:tcPr>
            <w:tcW w:w="2041" w:type="dxa"/>
            <w:tcBorders>
              <w:top w:val="nil"/>
              <w:left w:val="single" w:sz="4" w:space="0" w:color="1A1A19"/>
            </w:tcBorders>
          </w:tcPr>
          <w:p w14:paraId="59FCD7C0" w14:textId="77777777" w:rsidR="00206A25" w:rsidRDefault="00206A25" w:rsidP="00206A25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before="59"/>
              <w:rPr>
                <w:sz w:val="24"/>
              </w:rPr>
            </w:pPr>
            <w:r>
              <w:rPr>
                <w:color w:val="1A1A19"/>
                <w:sz w:val="24"/>
              </w:rPr>
              <w:t>Car</w:t>
            </w:r>
          </w:p>
        </w:tc>
        <w:tc>
          <w:tcPr>
            <w:tcW w:w="3144" w:type="dxa"/>
            <w:vMerge/>
            <w:tcBorders>
              <w:top w:val="nil"/>
            </w:tcBorders>
          </w:tcPr>
          <w:p w14:paraId="53EDC813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4216D3F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tcBorders>
              <w:top w:val="nil"/>
            </w:tcBorders>
          </w:tcPr>
          <w:p w14:paraId="7168FCC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3B53D0C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14:paraId="3AF3D365" w14:textId="77777777" w:rsidR="00206A25" w:rsidRDefault="00206A25" w:rsidP="00CB06C6">
            <w:pPr>
              <w:rPr>
                <w:sz w:val="2"/>
                <w:szCs w:val="2"/>
              </w:rPr>
            </w:pPr>
          </w:p>
        </w:tc>
      </w:tr>
      <w:tr w:rsidR="00206A25" w14:paraId="3AB68334" w14:textId="77777777" w:rsidTr="007303D1">
        <w:trPr>
          <w:trHeight w:val="1412"/>
        </w:trPr>
        <w:tc>
          <w:tcPr>
            <w:tcW w:w="2041" w:type="dxa"/>
            <w:tcBorders>
              <w:left w:val="single" w:sz="4" w:space="0" w:color="1A1A19"/>
            </w:tcBorders>
          </w:tcPr>
          <w:p w14:paraId="54AF0CCB" w14:textId="77777777" w:rsidR="00206A25" w:rsidRDefault="00206A25" w:rsidP="00CB06C6">
            <w:pPr>
              <w:pStyle w:val="TableParagraph"/>
              <w:spacing w:before="9"/>
              <w:rPr>
                <w:rFonts w:ascii="FS Jack"/>
                <w:b/>
                <w:sz w:val="41"/>
              </w:rPr>
            </w:pPr>
          </w:p>
          <w:p w14:paraId="5A8AAAF3" w14:textId="77777777" w:rsidR="00206A25" w:rsidRDefault="00206A25" w:rsidP="00CB06C6">
            <w:pPr>
              <w:pStyle w:val="TableParagraph"/>
              <w:ind w:left="167"/>
              <w:rPr>
                <w:sz w:val="24"/>
              </w:rPr>
            </w:pPr>
            <w:r>
              <w:rPr>
                <w:color w:val="1A1A19"/>
                <w:sz w:val="24"/>
              </w:rPr>
              <w:t>Overseas travel</w:t>
            </w:r>
          </w:p>
        </w:tc>
        <w:tc>
          <w:tcPr>
            <w:tcW w:w="3144" w:type="dxa"/>
          </w:tcPr>
          <w:p w14:paraId="14CD1900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14:paraId="1B44DDFC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5" w:type="dxa"/>
          </w:tcPr>
          <w:p w14:paraId="3C04BCE0" w14:textId="77777777" w:rsidR="00206A25" w:rsidRDefault="00206A25" w:rsidP="00CB06C6">
            <w:pPr>
              <w:pStyle w:val="TableParagraph"/>
              <w:spacing w:before="47" w:line="504" w:lineRule="auto"/>
              <w:ind w:left="320" w:right="2310"/>
              <w:rPr>
                <w:sz w:val="24"/>
              </w:rPr>
            </w:pPr>
            <w:r>
              <w:rPr>
                <w:color w:val="1A1A19"/>
                <w:sz w:val="24"/>
              </w:rPr>
              <w:t>Pre: During:</w:t>
            </w:r>
          </w:p>
        </w:tc>
        <w:tc>
          <w:tcPr>
            <w:tcW w:w="1644" w:type="dxa"/>
          </w:tcPr>
          <w:p w14:paraId="1CCEBD49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14:paraId="4240602D" w14:textId="77777777" w:rsidR="00206A25" w:rsidRDefault="00206A25" w:rsidP="00CB06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D4281A" w14:textId="77777777" w:rsidR="00206A25" w:rsidRDefault="00206A25"/>
    <w:tbl>
      <w:tblPr>
        <w:tblW w:w="14164" w:type="dxa"/>
        <w:tblInd w:w="298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7533"/>
        <w:gridCol w:w="3402"/>
      </w:tblGrid>
      <w:tr w:rsidR="00206A25" w14:paraId="2BE4E4B1" w14:textId="77777777" w:rsidTr="007303D1">
        <w:trPr>
          <w:trHeight w:val="672"/>
        </w:trPr>
        <w:tc>
          <w:tcPr>
            <w:tcW w:w="3229" w:type="dxa"/>
          </w:tcPr>
          <w:p w14:paraId="1413287E" w14:textId="77777777" w:rsidR="00206A25" w:rsidRDefault="00206A25" w:rsidP="00CB06C6">
            <w:pPr>
              <w:pStyle w:val="TableParagraph"/>
              <w:spacing w:before="175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Completed by</w:t>
            </w:r>
          </w:p>
        </w:tc>
        <w:tc>
          <w:tcPr>
            <w:tcW w:w="7533" w:type="dxa"/>
            <w:tcBorders>
              <w:bottom w:val="single" w:sz="4" w:space="0" w:color="1A1A19"/>
            </w:tcBorders>
          </w:tcPr>
          <w:p w14:paraId="3E052258" w14:textId="77777777" w:rsidR="00206A25" w:rsidRDefault="00206A25" w:rsidP="00CB06C6">
            <w:pPr>
              <w:pStyle w:val="TableParagraph"/>
              <w:spacing w:before="175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Name</w:t>
            </w:r>
          </w:p>
        </w:tc>
        <w:tc>
          <w:tcPr>
            <w:tcW w:w="3402" w:type="dxa"/>
          </w:tcPr>
          <w:p w14:paraId="66036920" w14:textId="77777777" w:rsidR="00206A25" w:rsidRDefault="00206A25" w:rsidP="00CB06C6">
            <w:pPr>
              <w:pStyle w:val="TableParagraph"/>
              <w:spacing w:before="175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Date</w:t>
            </w:r>
          </w:p>
        </w:tc>
      </w:tr>
      <w:tr w:rsidR="00206A25" w14:paraId="45D9EE00" w14:textId="77777777" w:rsidTr="007303D1">
        <w:trPr>
          <w:trHeight w:val="798"/>
        </w:trPr>
        <w:tc>
          <w:tcPr>
            <w:tcW w:w="3229" w:type="dxa"/>
          </w:tcPr>
          <w:p w14:paraId="07261BA4" w14:textId="77777777" w:rsidR="00206A25" w:rsidRDefault="00206A25" w:rsidP="00CB06C6">
            <w:pPr>
              <w:pStyle w:val="TableParagraph"/>
              <w:spacing w:before="115" w:line="218" w:lineRule="auto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Checked and approved by DSO/DDSO</w:t>
            </w:r>
          </w:p>
        </w:tc>
        <w:tc>
          <w:tcPr>
            <w:tcW w:w="7533" w:type="dxa"/>
            <w:tcBorders>
              <w:top w:val="single" w:sz="4" w:space="0" w:color="1A1A19"/>
              <w:bottom w:val="single" w:sz="4" w:space="0" w:color="1A1A19"/>
            </w:tcBorders>
          </w:tcPr>
          <w:p w14:paraId="5BFF250A" w14:textId="77777777" w:rsidR="00206A25" w:rsidRDefault="00206A25" w:rsidP="00CB06C6">
            <w:pPr>
              <w:pStyle w:val="TableParagraph"/>
              <w:spacing w:before="237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Name</w:t>
            </w:r>
          </w:p>
        </w:tc>
        <w:tc>
          <w:tcPr>
            <w:tcW w:w="3402" w:type="dxa"/>
          </w:tcPr>
          <w:p w14:paraId="663CCEE4" w14:textId="77777777" w:rsidR="00206A25" w:rsidRDefault="00206A25" w:rsidP="00CB06C6">
            <w:pPr>
              <w:pStyle w:val="TableParagraph"/>
              <w:spacing w:before="237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Date</w:t>
            </w:r>
          </w:p>
        </w:tc>
      </w:tr>
      <w:tr w:rsidR="00206A25" w14:paraId="2F23AE81" w14:textId="77777777" w:rsidTr="007303D1">
        <w:trPr>
          <w:trHeight w:val="670"/>
        </w:trPr>
        <w:tc>
          <w:tcPr>
            <w:tcW w:w="3229" w:type="dxa"/>
          </w:tcPr>
          <w:p w14:paraId="548C426D" w14:textId="77777777" w:rsidR="00206A25" w:rsidRDefault="00206A25" w:rsidP="00CB06C6">
            <w:pPr>
              <w:pStyle w:val="TableParagraph"/>
              <w:spacing w:before="173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Updated/Reviewed</w:t>
            </w:r>
          </w:p>
        </w:tc>
        <w:tc>
          <w:tcPr>
            <w:tcW w:w="7533" w:type="dxa"/>
            <w:tcBorders>
              <w:top w:val="single" w:sz="4" w:space="0" w:color="1A1A19"/>
              <w:bottom w:val="single" w:sz="4" w:space="0" w:color="1A1A19"/>
            </w:tcBorders>
          </w:tcPr>
          <w:p w14:paraId="23DD33EE" w14:textId="77777777" w:rsidR="00206A25" w:rsidRDefault="00206A25" w:rsidP="00CB06C6">
            <w:pPr>
              <w:pStyle w:val="TableParagraph"/>
              <w:spacing w:before="173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Name</w:t>
            </w:r>
          </w:p>
        </w:tc>
        <w:tc>
          <w:tcPr>
            <w:tcW w:w="3402" w:type="dxa"/>
          </w:tcPr>
          <w:p w14:paraId="781DED40" w14:textId="77777777" w:rsidR="00206A25" w:rsidRDefault="00206A25" w:rsidP="00CB06C6">
            <w:pPr>
              <w:pStyle w:val="TableParagraph"/>
              <w:spacing w:before="173"/>
              <w:ind w:left="170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Date</w:t>
            </w:r>
          </w:p>
        </w:tc>
      </w:tr>
    </w:tbl>
    <w:p w14:paraId="06EA6741" w14:textId="77777777" w:rsidR="00206A25" w:rsidRDefault="007303D1" w:rsidP="00206A25">
      <w:pPr>
        <w:pStyle w:val="Heading4"/>
        <w:tabs>
          <w:tab w:val="left" w:pos="5721"/>
        </w:tabs>
        <w:spacing w:before="178"/>
        <w:ind w:left="29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41228" wp14:editId="3DC94F57">
                <wp:simplePos x="0" y="0"/>
                <wp:positionH relativeFrom="page">
                  <wp:posOffset>6005830</wp:posOffset>
                </wp:positionH>
                <wp:positionV relativeFrom="paragraph">
                  <wp:posOffset>158750</wp:posOffset>
                </wp:positionV>
                <wp:extent cx="3461385" cy="1082675"/>
                <wp:effectExtent l="0" t="0" r="571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4" w:space="0" w:color="1A1A19"/>
                                <w:left w:val="single" w:sz="4" w:space="0" w:color="1A1A19"/>
                                <w:bottom w:val="single" w:sz="4" w:space="0" w:color="1A1A19"/>
                                <w:right w:val="single" w:sz="4" w:space="0" w:color="1A1A19"/>
                                <w:insideH w:val="single" w:sz="4" w:space="0" w:color="1A1A19"/>
                                <w:insideV w:val="single" w:sz="4" w:space="0" w:color="1A1A1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43"/>
                            </w:tblGrid>
                            <w:tr w:rsidR="00206A25" w14:paraId="47AB2D8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single" w:sz="2" w:space="0" w:color="1A1A19"/>
                                    <w:right w:val="single" w:sz="2" w:space="0" w:color="1A1A19"/>
                                  </w:tcBorders>
                                </w:tcPr>
                                <w:p w14:paraId="3B44562F" w14:textId="77777777" w:rsidR="00206A25" w:rsidRDefault="00206A25">
                                  <w:pPr>
                                    <w:pStyle w:val="TableParagraph"/>
                                    <w:spacing w:before="11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Parent/carer consent to attend event</w:t>
                                  </w:r>
                                </w:p>
                              </w:tc>
                            </w:tr>
                            <w:tr w:rsidR="00206A25" w14:paraId="3D9E751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single" w:sz="2" w:space="0" w:color="1A1A19"/>
                                    <w:right w:val="single" w:sz="2" w:space="0" w:color="1A1A19"/>
                                  </w:tcBorders>
                                </w:tcPr>
                                <w:p w14:paraId="0CFF6A52" w14:textId="77777777" w:rsidR="00206A25" w:rsidRDefault="00206A25">
                                  <w:pPr>
                                    <w:pStyle w:val="TableParagraph"/>
                                    <w:spacing w:before="11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Parent/carer consent for photography</w:t>
                                  </w:r>
                                </w:p>
                              </w:tc>
                            </w:tr>
                            <w:tr w:rsidR="00206A25" w14:paraId="6D8F6C2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single" w:sz="2" w:space="0" w:color="1A1A19"/>
                                    <w:right w:val="single" w:sz="2" w:space="0" w:color="1A1A19"/>
                                  </w:tcBorders>
                                </w:tcPr>
                                <w:p w14:paraId="02FE36F8" w14:textId="77777777" w:rsidR="00206A25" w:rsidRDefault="00206A25">
                                  <w:pPr>
                                    <w:pStyle w:val="TableParagraph"/>
                                    <w:spacing w:before="11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Parent/carer consent for social media</w:t>
                                  </w:r>
                                </w:p>
                              </w:tc>
                            </w:tr>
                            <w:tr w:rsidR="00206A25" w14:paraId="18FC3E1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single" w:sz="2" w:space="0" w:color="1A1A19"/>
                                    <w:right w:val="single" w:sz="2" w:space="0" w:color="1A1A19"/>
                                  </w:tcBorders>
                                </w:tcPr>
                                <w:p w14:paraId="32343C5B" w14:textId="77777777" w:rsidR="00206A25" w:rsidRDefault="00206A25">
                                  <w:pPr>
                                    <w:pStyle w:val="TableParagraph"/>
                                    <w:spacing w:before="11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Parent/carer consent for overnight accommodation</w:t>
                                  </w:r>
                                </w:p>
                              </w:tc>
                            </w:tr>
                            <w:tr w:rsidR="00206A25" w14:paraId="0FBA073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443" w:type="dxa"/>
                                  <w:tcBorders>
                                    <w:left w:val="single" w:sz="2" w:space="0" w:color="1A1A19"/>
                                    <w:right w:val="single" w:sz="2" w:space="0" w:color="1A1A19"/>
                                  </w:tcBorders>
                                </w:tcPr>
                                <w:p w14:paraId="1FE783DA" w14:textId="77777777" w:rsidR="00206A25" w:rsidRDefault="00206A25">
                                  <w:pPr>
                                    <w:pStyle w:val="TableParagraph"/>
                                    <w:spacing w:before="11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Parent/carer consent for overseas travel</w:t>
                                  </w:r>
                                </w:p>
                              </w:tc>
                            </w:tr>
                          </w:tbl>
                          <w:p w14:paraId="6EB33AE4" w14:textId="77777777" w:rsidR="00206A25" w:rsidRDefault="00206A25" w:rsidP="00206A2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41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9pt;margin-top:12.5pt;width:272.55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4" w:space="0" w:color="1A1A19"/>
                          <w:left w:val="single" w:sz="4" w:space="0" w:color="1A1A19"/>
                          <w:bottom w:val="single" w:sz="4" w:space="0" w:color="1A1A19"/>
                          <w:right w:val="single" w:sz="4" w:space="0" w:color="1A1A19"/>
                          <w:insideH w:val="single" w:sz="4" w:space="0" w:color="1A1A19"/>
                          <w:insideV w:val="single" w:sz="4" w:space="0" w:color="1A1A1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43"/>
                      </w:tblGrid>
                      <w:tr w:rsidR="00206A25" w14:paraId="47AB2D8E" w14:textId="77777777">
                        <w:trPr>
                          <w:trHeight w:val="330"/>
                        </w:trPr>
                        <w:tc>
                          <w:tcPr>
                            <w:tcW w:w="5443" w:type="dxa"/>
                            <w:tcBorders>
                              <w:left w:val="single" w:sz="2" w:space="0" w:color="1A1A19"/>
                              <w:right w:val="single" w:sz="2" w:space="0" w:color="1A1A19"/>
                            </w:tcBorders>
                          </w:tcPr>
                          <w:p w14:paraId="3B44562F" w14:textId="77777777" w:rsidR="00206A25" w:rsidRDefault="00206A25">
                            <w:pPr>
                              <w:pStyle w:val="TableParagraph"/>
                              <w:spacing w:before="11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Parent/carer consent to attend event</w:t>
                            </w:r>
                          </w:p>
                        </w:tc>
                      </w:tr>
                      <w:tr w:rsidR="00206A25" w14:paraId="3D9E7513" w14:textId="77777777">
                        <w:trPr>
                          <w:trHeight w:val="330"/>
                        </w:trPr>
                        <w:tc>
                          <w:tcPr>
                            <w:tcW w:w="5443" w:type="dxa"/>
                            <w:tcBorders>
                              <w:left w:val="single" w:sz="2" w:space="0" w:color="1A1A19"/>
                              <w:right w:val="single" w:sz="2" w:space="0" w:color="1A1A19"/>
                            </w:tcBorders>
                          </w:tcPr>
                          <w:p w14:paraId="0CFF6A52" w14:textId="77777777" w:rsidR="00206A25" w:rsidRDefault="00206A25">
                            <w:pPr>
                              <w:pStyle w:val="TableParagraph"/>
                              <w:spacing w:before="11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Parent/carer consent for photography</w:t>
                            </w:r>
                          </w:p>
                        </w:tc>
                      </w:tr>
                      <w:tr w:rsidR="00206A25" w14:paraId="6D8F6C22" w14:textId="77777777">
                        <w:trPr>
                          <w:trHeight w:val="330"/>
                        </w:trPr>
                        <w:tc>
                          <w:tcPr>
                            <w:tcW w:w="5443" w:type="dxa"/>
                            <w:tcBorders>
                              <w:left w:val="single" w:sz="2" w:space="0" w:color="1A1A19"/>
                              <w:right w:val="single" w:sz="2" w:space="0" w:color="1A1A19"/>
                            </w:tcBorders>
                          </w:tcPr>
                          <w:p w14:paraId="02FE36F8" w14:textId="77777777" w:rsidR="00206A25" w:rsidRDefault="00206A25">
                            <w:pPr>
                              <w:pStyle w:val="TableParagraph"/>
                              <w:spacing w:before="11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Parent/carer consent for social media</w:t>
                            </w:r>
                          </w:p>
                        </w:tc>
                      </w:tr>
                      <w:tr w:rsidR="00206A25" w14:paraId="18FC3E1C" w14:textId="77777777">
                        <w:trPr>
                          <w:trHeight w:val="330"/>
                        </w:trPr>
                        <w:tc>
                          <w:tcPr>
                            <w:tcW w:w="5443" w:type="dxa"/>
                            <w:tcBorders>
                              <w:left w:val="single" w:sz="2" w:space="0" w:color="1A1A19"/>
                              <w:right w:val="single" w:sz="2" w:space="0" w:color="1A1A19"/>
                            </w:tcBorders>
                          </w:tcPr>
                          <w:p w14:paraId="32343C5B" w14:textId="77777777" w:rsidR="00206A25" w:rsidRDefault="00206A25">
                            <w:pPr>
                              <w:pStyle w:val="TableParagraph"/>
                              <w:spacing w:before="11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Parent/carer consent for overnight accommodation</w:t>
                            </w:r>
                          </w:p>
                        </w:tc>
                      </w:tr>
                      <w:tr w:rsidR="00206A25" w14:paraId="0FBA0735" w14:textId="77777777">
                        <w:trPr>
                          <w:trHeight w:val="330"/>
                        </w:trPr>
                        <w:tc>
                          <w:tcPr>
                            <w:tcW w:w="5443" w:type="dxa"/>
                            <w:tcBorders>
                              <w:left w:val="single" w:sz="2" w:space="0" w:color="1A1A19"/>
                              <w:right w:val="single" w:sz="2" w:space="0" w:color="1A1A19"/>
                            </w:tcBorders>
                          </w:tcPr>
                          <w:p w14:paraId="1FE783DA" w14:textId="77777777" w:rsidR="00206A25" w:rsidRDefault="00206A25">
                            <w:pPr>
                              <w:pStyle w:val="TableParagraph"/>
                              <w:spacing w:before="11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Parent/carer consent for overseas travel</w:t>
                            </w:r>
                          </w:p>
                        </w:tc>
                      </w:tr>
                    </w:tbl>
                    <w:p w14:paraId="6EB33AE4" w14:textId="77777777" w:rsidR="00206A25" w:rsidRDefault="00206A25" w:rsidP="00206A2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6A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58908" wp14:editId="5C96DC3C">
                <wp:simplePos x="0" y="0"/>
                <wp:positionH relativeFrom="page">
                  <wp:posOffset>2623097</wp:posOffset>
                </wp:positionH>
                <wp:positionV relativeFrom="paragraph">
                  <wp:posOffset>158750</wp:posOffset>
                </wp:positionV>
                <wp:extent cx="1661160" cy="866775"/>
                <wp:effectExtent l="0" t="0" r="1524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1A1A19"/>
                                <w:left w:val="single" w:sz="2" w:space="0" w:color="1A1A19"/>
                                <w:bottom w:val="single" w:sz="2" w:space="0" w:color="1A1A19"/>
                                <w:right w:val="single" w:sz="2" w:space="0" w:color="1A1A19"/>
                                <w:insideH w:val="single" w:sz="2" w:space="0" w:color="1A1A19"/>
                                <w:insideV w:val="single" w:sz="2" w:space="0" w:color="1A1A1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08"/>
                            </w:tblGrid>
                            <w:tr w:rsidR="00206A25" w14:paraId="0385D06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608" w:type="dxa"/>
                                </w:tcPr>
                                <w:p w14:paraId="7D42B77A" w14:textId="77777777" w:rsidR="00206A25" w:rsidRDefault="00206A25">
                                  <w:pPr>
                                    <w:pStyle w:val="TableParagraph"/>
                                    <w:spacing w:before="13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Safeguarding</w:t>
                                  </w:r>
                                </w:p>
                              </w:tc>
                            </w:tr>
                            <w:tr w:rsidR="00206A25" w14:paraId="71810426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2608" w:type="dxa"/>
                                  <w:tcBorders>
                                    <w:bottom w:val="single" w:sz="4" w:space="0" w:color="1A1A19"/>
                                  </w:tcBorders>
                                </w:tcPr>
                                <w:p w14:paraId="3F99272F" w14:textId="77777777" w:rsidR="00206A25" w:rsidRDefault="00206A25">
                                  <w:pPr>
                                    <w:pStyle w:val="TableParagraph"/>
                                    <w:spacing w:before="13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Social media</w:t>
                                  </w:r>
                                </w:p>
                              </w:tc>
                            </w:tr>
                            <w:tr w:rsidR="00206A25" w14:paraId="0D50DCD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608" w:type="dxa"/>
                                  <w:tcBorders>
                                    <w:top w:val="single" w:sz="4" w:space="0" w:color="1A1A19"/>
                                    <w:bottom w:val="single" w:sz="4" w:space="0" w:color="1A1A19"/>
                                  </w:tcBorders>
                                </w:tcPr>
                                <w:p w14:paraId="7D8909FB" w14:textId="77777777" w:rsidR="00206A25" w:rsidRDefault="00206A25">
                                  <w:pPr>
                                    <w:pStyle w:val="TableParagraph"/>
                                    <w:spacing w:before="11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Code of conduct</w:t>
                                  </w:r>
                                </w:p>
                              </w:tc>
                            </w:tr>
                            <w:tr w:rsidR="00206A25" w14:paraId="77FEA79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608" w:type="dxa"/>
                                  <w:tcBorders>
                                    <w:top w:val="single" w:sz="4" w:space="0" w:color="1A1A19"/>
                                    <w:bottom w:val="single" w:sz="4" w:space="0" w:color="1A1A19"/>
                                  </w:tcBorders>
                                </w:tcPr>
                                <w:p w14:paraId="72350B47" w14:textId="77777777" w:rsidR="00206A25" w:rsidRDefault="00206A25">
                                  <w:pPr>
                                    <w:pStyle w:val="TableParagraph"/>
                                    <w:spacing w:before="11" w:line="299" w:lineRule="exact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1A1A19"/>
                                      <w:sz w:val="24"/>
                                    </w:rPr>
                                    <w:t>Service Level Agreement</w:t>
                                  </w:r>
                                </w:p>
                              </w:tc>
                            </w:tr>
                          </w:tbl>
                          <w:p w14:paraId="7F6F3A6B" w14:textId="77777777" w:rsidR="00206A25" w:rsidRDefault="00206A25" w:rsidP="00206A2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8908" id="Text Box 3" o:spid="_x0000_s1027" type="#_x0000_t202" style="position:absolute;left:0;text-align:left;margin-left:206.55pt;margin-top:12.5pt;width:130.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1A1A19"/>
                          <w:left w:val="single" w:sz="2" w:space="0" w:color="1A1A19"/>
                          <w:bottom w:val="single" w:sz="2" w:space="0" w:color="1A1A19"/>
                          <w:right w:val="single" w:sz="2" w:space="0" w:color="1A1A19"/>
                          <w:insideH w:val="single" w:sz="2" w:space="0" w:color="1A1A19"/>
                          <w:insideV w:val="single" w:sz="2" w:space="0" w:color="1A1A1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08"/>
                      </w:tblGrid>
                      <w:tr w:rsidR="00206A25" w14:paraId="0385D06A" w14:textId="77777777">
                        <w:trPr>
                          <w:trHeight w:val="335"/>
                        </w:trPr>
                        <w:tc>
                          <w:tcPr>
                            <w:tcW w:w="2608" w:type="dxa"/>
                          </w:tcPr>
                          <w:p w14:paraId="7D42B77A" w14:textId="77777777" w:rsidR="00206A25" w:rsidRDefault="00206A25">
                            <w:pPr>
                              <w:pStyle w:val="TableParagraph"/>
                              <w:spacing w:before="13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Safeguarding</w:t>
                            </w:r>
                          </w:p>
                        </w:tc>
                      </w:tr>
                      <w:tr w:rsidR="00206A25" w14:paraId="71810426" w14:textId="77777777">
                        <w:trPr>
                          <w:trHeight w:val="332"/>
                        </w:trPr>
                        <w:tc>
                          <w:tcPr>
                            <w:tcW w:w="2608" w:type="dxa"/>
                            <w:tcBorders>
                              <w:bottom w:val="single" w:sz="4" w:space="0" w:color="1A1A19"/>
                            </w:tcBorders>
                          </w:tcPr>
                          <w:p w14:paraId="3F99272F" w14:textId="77777777" w:rsidR="00206A25" w:rsidRDefault="00206A25">
                            <w:pPr>
                              <w:pStyle w:val="TableParagraph"/>
                              <w:spacing w:before="13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Social media</w:t>
                            </w:r>
                          </w:p>
                        </w:tc>
                      </w:tr>
                      <w:tr w:rsidR="00206A25" w14:paraId="0D50DCD8" w14:textId="77777777">
                        <w:trPr>
                          <w:trHeight w:val="330"/>
                        </w:trPr>
                        <w:tc>
                          <w:tcPr>
                            <w:tcW w:w="2608" w:type="dxa"/>
                            <w:tcBorders>
                              <w:top w:val="single" w:sz="4" w:space="0" w:color="1A1A19"/>
                              <w:bottom w:val="single" w:sz="4" w:space="0" w:color="1A1A19"/>
                            </w:tcBorders>
                          </w:tcPr>
                          <w:p w14:paraId="7D8909FB" w14:textId="77777777" w:rsidR="00206A25" w:rsidRDefault="00206A25">
                            <w:pPr>
                              <w:pStyle w:val="TableParagraph"/>
                              <w:spacing w:before="11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Code of conduct</w:t>
                            </w:r>
                          </w:p>
                        </w:tc>
                      </w:tr>
                      <w:tr w:rsidR="00206A25" w14:paraId="77FEA790" w14:textId="77777777">
                        <w:trPr>
                          <w:trHeight w:val="330"/>
                        </w:trPr>
                        <w:tc>
                          <w:tcPr>
                            <w:tcW w:w="2608" w:type="dxa"/>
                            <w:tcBorders>
                              <w:top w:val="single" w:sz="4" w:space="0" w:color="1A1A19"/>
                              <w:bottom w:val="single" w:sz="4" w:space="0" w:color="1A1A19"/>
                            </w:tcBorders>
                          </w:tcPr>
                          <w:p w14:paraId="72350B47" w14:textId="77777777" w:rsidR="00206A25" w:rsidRDefault="00206A25">
                            <w:pPr>
                              <w:pStyle w:val="TableParagraph"/>
                              <w:spacing w:before="11" w:line="299" w:lineRule="exact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A1A19"/>
                                <w:sz w:val="24"/>
                              </w:rPr>
                              <w:t>Service Level Agreement</w:t>
                            </w:r>
                          </w:p>
                        </w:tc>
                      </w:tr>
                    </w:tbl>
                    <w:p w14:paraId="7F6F3A6B" w14:textId="77777777" w:rsidR="00206A25" w:rsidRDefault="00206A25" w:rsidP="00206A2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6A25">
        <w:rPr>
          <w:color w:val="1A1A19"/>
        </w:rPr>
        <w:t>Policies to</w:t>
      </w:r>
      <w:r w:rsidR="00206A25">
        <w:rPr>
          <w:color w:val="1A1A19"/>
          <w:spacing w:val="-3"/>
        </w:rPr>
        <w:t xml:space="preserve"> </w:t>
      </w:r>
      <w:r w:rsidR="00206A25">
        <w:rPr>
          <w:color w:val="1A1A19"/>
        </w:rPr>
        <w:t>be</w:t>
      </w:r>
      <w:r w:rsidR="00206A25">
        <w:rPr>
          <w:color w:val="1A1A19"/>
          <w:spacing w:val="-1"/>
        </w:rPr>
        <w:t xml:space="preserve"> </w:t>
      </w:r>
      <w:r w:rsidR="00206A25">
        <w:rPr>
          <w:color w:val="1A1A19"/>
        </w:rPr>
        <w:t>attached:</w:t>
      </w:r>
      <w:r w:rsidR="00206A25">
        <w:rPr>
          <w:color w:val="1A1A19"/>
        </w:rPr>
        <w:tab/>
        <w:t>Consents to be signed</w:t>
      </w:r>
    </w:p>
    <w:p w14:paraId="6987DAAA" w14:textId="77777777" w:rsidR="00206A25" w:rsidRDefault="00206A25"/>
    <w:p w14:paraId="1BDC927D" w14:textId="77777777" w:rsidR="00206A25" w:rsidRDefault="00206A25" w:rsidP="00206A25">
      <w:pPr>
        <w:spacing w:before="127"/>
        <w:ind w:left="293"/>
        <w:rPr>
          <w:rFonts w:ascii="FS Jack"/>
          <w:b/>
          <w:sz w:val="38"/>
        </w:rPr>
      </w:pPr>
      <w:r>
        <w:rPr>
          <w:rFonts w:ascii="FS Jack"/>
          <w:b/>
          <w:color w:val="18223D"/>
          <w:sz w:val="38"/>
        </w:rPr>
        <w:t>Post-activity review</w:t>
      </w:r>
    </w:p>
    <w:tbl>
      <w:tblPr>
        <w:tblW w:w="14692" w:type="dxa"/>
        <w:tblInd w:w="303" w:type="dxa"/>
        <w:tblBorders>
          <w:top w:val="single" w:sz="2" w:space="0" w:color="1A1A19"/>
          <w:left w:val="single" w:sz="2" w:space="0" w:color="1A1A19"/>
          <w:bottom w:val="single" w:sz="2" w:space="0" w:color="1A1A19"/>
          <w:right w:val="single" w:sz="2" w:space="0" w:color="1A1A19"/>
          <w:insideH w:val="single" w:sz="2" w:space="0" w:color="1A1A19"/>
          <w:insideV w:val="single" w:sz="2" w:space="0" w:color="1A1A1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8220"/>
        <w:gridCol w:w="3243"/>
      </w:tblGrid>
      <w:tr w:rsidR="00206A25" w14:paraId="64D182F2" w14:textId="77777777" w:rsidTr="00A16969">
        <w:trPr>
          <w:trHeight w:val="1128"/>
        </w:trPr>
        <w:tc>
          <w:tcPr>
            <w:tcW w:w="3229" w:type="dxa"/>
            <w:tcBorders>
              <w:bottom w:val="single" w:sz="2" w:space="0" w:color="1A1A19"/>
            </w:tcBorders>
            <w:shd w:val="clear" w:color="auto" w:fill="D9DADA"/>
          </w:tcPr>
          <w:p w14:paraId="77EC7A02" w14:textId="77777777" w:rsidR="00206A25" w:rsidRDefault="00206A25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Post-activity review of risk assessment (review each section individually)</w:t>
            </w:r>
          </w:p>
        </w:tc>
        <w:tc>
          <w:tcPr>
            <w:tcW w:w="8220" w:type="dxa"/>
            <w:tcBorders>
              <w:bottom w:val="single" w:sz="2" w:space="0" w:color="1A1A19"/>
            </w:tcBorders>
            <w:shd w:val="clear" w:color="auto" w:fill="D9DADA"/>
          </w:tcPr>
          <w:p w14:paraId="46118C32" w14:textId="77777777" w:rsidR="00206A25" w:rsidRDefault="00206A25" w:rsidP="00CB06C6">
            <w:pPr>
              <w:pStyle w:val="TableParagraph"/>
              <w:spacing w:before="95"/>
              <w:ind w:left="28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Observations/additional risks identified</w:t>
            </w:r>
          </w:p>
        </w:tc>
        <w:tc>
          <w:tcPr>
            <w:tcW w:w="3243" w:type="dxa"/>
            <w:tcBorders>
              <w:bottom w:val="single" w:sz="2" w:space="0" w:color="1A1A19"/>
            </w:tcBorders>
          </w:tcPr>
          <w:p w14:paraId="2A3C428A" w14:textId="77777777" w:rsidR="00206A25" w:rsidRDefault="00206A25" w:rsidP="00CB06C6">
            <w:pPr>
              <w:pStyle w:val="TableParagraph"/>
              <w:spacing w:before="95"/>
              <w:ind w:left="283"/>
              <w:rPr>
                <w:rFonts w:ascii="FS Jack"/>
                <w:b/>
                <w:sz w:val="24"/>
              </w:rPr>
            </w:pPr>
            <w:r>
              <w:rPr>
                <w:rFonts w:ascii="FS Jack"/>
                <w:b/>
                <w:color w:val="1A1A19"/>
                <w:sz w:val="24"/>
              </w:rPr>
              <w:t>Actions</w:t>
            </w:r>
          </w:p>
        </w:tc>
      </w:tr>
      <w:tr w:rsidR="00A16969" w14:paraId="4D087BF4" w14:textId="77777777" w:rsidTr="00A16969">
        <w:trPr>
          <w:trHeight w:val="1128"/>
        </w:trPr>
        <w:tc>
          <w:tcPr>
            <w:tcW w:w="3229" w:type="dxa"/>
            <w:shd w:val="clear" w:color="auto" w:fill="auto"/>
          </w:tcPr>
          <w:p w14:paraId="54995D72" w14:textId="77777777" w:rsidR="00A16969" w:rsidRDefault="00A16969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1AA2CEF5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72EA6019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247589C8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4C338A4F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704DCB91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738775D4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2EC04578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2135E563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2BADC3CF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443DA28F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0B9210EF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7DA05126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0A562514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25D936ED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191CE097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  <w:p w14:paraId="03E0C711" w14:textId="77777777" w:rsidR="0095133A" w:rsidRDefault="0095133A" w:rsidP="00CB06C6">
            <w:pPr>
              <w:pStyle w:val="TableParagraph"/>
              <w:spacing w:before="118" w:line="218" w:lineRule="auto"/>
              <w:ind w:left="283"/>
              <w:rPr>
                <w:rFonts w:ascii="FS Jack"/>
                <w:b/>
                <w:color w:val="1A1A19"/>
                <w:sz w:val="24"/>
              </w:rPr>
            </w:pPr>
          </w:p>
        </w:tc>
        <w:tc>
          <w:tcPr>
            <w:tcW w:w="8220" w:type="dxa"/>
            <w:shd w:val="clear" w:color="auto" w:fill="auto"/>
          </w:tcPr>
          <w:p w14:paraId="61419238" w14:textId="77777777" w:rsidR="00A16969" w:rsidRDefault="00A16969" w:rsidP="00CB06C6">
            <w:pPr>
              <w:pStyle w:val="TableParagraph"/>
              <w:spacing w:before="95"/>
              <w:ind w:left="283"/>
              <w:rPr>
                <w:rFonts w:ascii="FS Jack"/>
                <w:b/>
                <w:color w:val="1A1A19"/>
                <w:sz w:val="24"/>
              </w:rPr>
            </w:pPr>
          </w:p>
        </w:tc>
        <w:tc>
          <w:tcPr>
            <w:tcW w:w="3243" w:type="dxa"/>
            <w:shd w:val="clear" w:color="auto" w:fill="auto"/>
          </w:tcPr>
          <w:p w14:paraId="2B934D48" w14:textId="77777777" w:rsidR="00A16969" w:rsidRDefault="00A16969" w:rsidP="00CB06C6">
            <w:pPr>
              <w:pStyle w:val="TableParagraph"/>
              <w:spacing w:before="95"/>
              <w:ind w:left="283"/>
              <w:rPr>
                <w:rFonts w:ascii="FS Jack"/>
                <w:b/>
                <w:color w:val="1A1A19"/>
                <w:sz w:val="24"/>
              </w:rPr>
            </w:pPr>
          </w:p>
        </w:tc>
      </w:tr>
    </w:tbl>
    <w:p w14:paraId="59880D57" w14:textId="77777777" w:rsidR="00206A25" w:rsidRDefault="00206A25" w:rsidP="00DB2616"/>
    <w:sectPr w:rsidR="00206A25" w:rsidSect="00466D4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D51A" w14:textId="77777777" w:rsidR="002815FC" w:rsidRDefault="002815FC" w:rsidP="00DB2616">
      <w:pPr>
        <w:spacing w:after="0" w:line="240" w:lineRule="auto"/>
      </w:pPr>
      <w:r>
        <w:separator/>
      </w:r>
    </w:p>
  </w:endnote>
  <w:endnote w:type="continuationSeparator" w:id="0">
    <w:p w14:paraId="7B30A476" w14:textId="77777777" w:rsidR="002815FC" w:rsidRDefault="002815FC" w:rsidP="00DB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Jack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Jack">
    <w:altName w:val="Calibri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Jack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Jack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DF4A" w14:textId="77777777" w:rsidR="00DB2616" w:rsidRDefault="00DB2616" w:rsidP="00B21118">
    <w:pPr>
      <w:pStyle w:val="Footer"/>
      <w:jc w:val="center"/>
    </w:pPr>
    <w:r>
      <w:t>Oxfordshire Football Association Limited</w:t>
    </w:r>
    <w:r>
      <w:tab/>
    </w:r>
    <w:r>
      <w:tab/>
      <w:t>Issued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CC08" w14:textId="77777777" w:rsidR="002815FC" w:rsidRDefault="002815FC" w:rsidP="00DB2616">
      <w:pPr>
        <w:spacing w:after="0" w:line="240" w:lineRule="auto"/>
      </w:pPr>
      <w:r>
        <w:separator/>
      </w:r>
    </w:p>
  </w:footnote>
  <w:footnote w:type="continuationSeparator" w:id="0">
    <w:p w14:paraId="096BD29D" w14:textId="77777777" w:rsidR="002815FC" w:rsidRDefault="002815FC" w:rsidP="00DB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5BAF"/>
    <w:multiLevelType w:val="hybridMultilevel"/>
    <w:tmpl w:val="070A61CE"/>
    <w:lvl w:ilvl="0" w:tplc="81480646">
      <w:numFmt w:val="bullet"/>
      <w:lvlText w:val="•"/>
      <w:lvlJc w:val="left"/>
      <w:pPr>
        <w:ind w:left="527" w:hanging="360"/>
      </w:pPr>
      <w:rPr>
        <w:rFonts w:ascii="FSJack-Light" w:eastAsia="FSJack-Light" w:hAnsi="FSJack-Light" w:cs="FSJack-Light" w:hint="default"/>
        <w:color w:val="1A1A19"/>
        <w:w w:val="100"/>
        <w:sz w:val="24"/>
        <w:szCs w:val="24"/>
        <w:lang w:val="en-GB" w:eastAsia="en-GB" w:bidi="en-GB"/>
      </w:rPr>
    </w:lvl>
    <w:lvl w:ilvl="1" w:tplc="00E0DF0C">
      <w:numFmt w:val="bullet"/>
      <w:lvlText w:val="•"/>
      <w:lvlJc w:val="left"/>
      <w:pPr>
        <w:ind w:left="671" w:hanging="360"/>
      </w:pPr>
      <w:rPr>
        <w:rFonts w:hint="default"/>
        <w:lang w:val="en-GB" w:eastAsia="en-GB" w:bidi="en-GB"/>
      </w:rPr>
    </w:lvl>
    <w:lvl w:ilvl="2" w:tplc="700CE0A6">
      <w:numFmt w:val="bullet"/>
      <w:lvlText w:val="•"/>
      <w:lvlJc w:val="left"/>
      <w:pPr>
        <w:ind w:left="822" w:hanging="360"/>
      </w:pPr>
      <w:rPr>
        <w:rFonts w:hint="default"/>
        <w:lang w:val="en-GB" w:eastAsia="en-GB" w:bidi="en-GB"/>
      </w:rPr>
    </w:lvl>
    <w:lvl w:ilvl="3" w:tplc="C0DAF5F8">
      <w:numFmt w:val="bullet"/>
      <w:lvlText w:val="•"/>
      <w:lvlJc w:val="left"/>
      <w:pPr>
        <w:ind w:left="974" w:hanging="360"/>
      </w:pPr>
      <w:rPr>
        <w:rFonts w:hint="default"/>
        <w:lang w:val="en-GB" w:eastAsia="en-GB" w:bidi="en-GB"/>
      </w:rPr>
    </w:lvl>
    <w:lvl w:ilvl="4" w:tplc="D9EA93C6">
      <w:numFmt w:val="bullet"/>
      <w:lvlText w:val="•"/>
      <w:lvlJc w:val="left"/>
      <w:pPr>
        <w:ind w:left="1125" w:hanging="360"/>
      </w:pPr>
      <w:rPr>
        <w:rFonts w:hint="default"/>
        <w:lang w:val="en-GB" w:eastAsia="en-GB" w:bidi="en-GB"/>
      </w:rPr>
    </w:lvl>
    <w:lvl w:ilvl="5" w:tplc="B98E26A6">
      <w:numFmt w:val="bullet"/>
      <w:lvlText w:val="•"/>
      <w:lvlJc w:val="left"/>
      <w:pPr>
        <w:ind w:left="1276" w:hanging="360"/>
      </w:pPr>
      <w:rPr>
        <w:rFonts w:hint="default"/>
        <w:lang w:val="en-GB" w:eastAsia="en-GB" w:bidi="en-GB"/>
      </w:rPr>
    </w:lvl>
    <w:lvl w:ilvl="6" w:tplc="0A48C3CE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7" w:tplc="375656EA">
      <w:numFmt w:val="bullet"/>
      <w:lvlText w:val="•"/>
      <w:lvlJc w:val="left"/>
      <w:pPr>
        <w:ind w:left="1579" w:hanging="360"/>
      </w:pPr>
      <w:rPr>
        <w:rFonts w:hint="default"/>
        <w:lang w:val="en-GB" w:eastAsia="en-GB" w:bidi="en-GB"/>
      </w:rPr>
    </w:lvl>
    <w:lvl w:ilvl="8" w:tplc="D4766EF6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6643031"/>
    <w:multiLevelType w:val="hybridMultilevel"/>
    <w:tmpl w:val="28AA5C86"/>
    <w:lvl w:ilvl="0" w:tplc="152C7A16">
      <w:numFmt w:val="bullet"/>
      <w:lvlText w:val="•"/>
      <w:lvlJc w:val="left"/>
      <w:pPr>
        <w:ind w:left="527" w:hanging="360"/>
      </w:pPr>
      <w:rPr>
        <w:rFonts w:ascii="FSJack-Light" w:eastAsia="FSJack-Light" w:hAnsi="FSJack-Light" w:cs="FSJack-Light" w:hint="default"/>
        <w:color w:val="1A1A19"/>
        <w:w w:val="100"/>
        <w:sz w:val="24"/>
        <w:szCs w:val="24"/>
        <w:lang w:val="en-GB" w:eastAsia="en-GB" w:bidi="en-GB"/>
      </w:rPr>
    </w:lvl>
    <w:lvl w:ilvl="1" w:tplc="3522C756">
      <w:numFmt w:val="bullet"/>
      <w:lvlText w:val="•"/>
      <w:lvlJc w:val="left"/>
      <w:pPr>
        <w:ind w:left="671" w:hanging="360"/>
      </w:pPr>
      <w:rPr>
        <w:rFonts w:hint="default"/>
        <w:lang w:val="en-GB" w:eastAsia="en-GB" w:bidi="en-GB"/>
      </w:rPr>
    </w:lvl>
    <w:lvl w:ilvl="2" w:tplc="A8D6B1D8">
      <w:numFmt w:val="bullet"/>
      <w:lvlText w:val="•"/>
      <w:lvlJc w:val="left"/>
      <w:pPr>
        <w:ind w:left="822" w:hanging="360"/>
      </w:pPr>
      <w:rPr>
        <w:rFonts w:hint="default"/>
        <w:lang w:val="en-GB" w:eastAsia="en-GB" w:bidi="en-GB"/>
      </w:rPr>
    </w:lvl>
    <w:lvl w:ilvl="3" w:tplc="534880FA">
      <w:numFmt w:val="bullet"/>
      <w:lvlText w:val="•"/>
      <w:lvlJc w:val="left"/>
      <w:pPr>
        <w:ind w:left="974" w:hanging="360"/>
      </w:pPr>
      <w:rPr>
        <w:rFonts w:hint="default"/>
        <w:lang w:val="en-GB" w:eastAsia="en-GB" w:bidi="en-GB"/>
      </w:rPr>
    </w:lvl>
    <w:lvl w:ilvl="4" w:tplc="95148B44">
      <w:numFmt w:val="bullet"/>
      <w:lvlText w:val="•"/>
      <w:lvlJc w:val="left"/>
      <w:pPr>
        <w:ind w:left="1125" w:hanging="360"/>
      </w:pPr>
      <w:rPr>
        <w:rFonts w:hint="default"/>
        <w:lang w:val="en-GB" w:eastAsia="en-GB" w:bidi="en-GB"/>
      </w:rPr>
    </w:lvl>
    <w:lvl w:ilvl="5" w:tplc="2558216C">
      <w:numFmt w:val="bullet"/>
      <w:lvlText w:val="•"/>
      <w:lvlJc w:val="left"/>
      <w:pPr>
        <w:ind w:left="1276" w:hanging="360"/>
      </w:pPr>
      <w:rPr>
        <w:rFonts w:hint="default"/>
        <w:lang w:val="en-GB" w:eastAsia="en-GB" w:bidi="en-GB"/>
      </w:rPr>
    </w:lvl>
    <w:lvl w:ilvl="6" w:tplc="8C2CD9F8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7" w:tplc="B80C2A8C">
      <w:numFmt w:val="bullet"/>
      <w:lvlText w:val="•"/>
      <w:lvlJc w:val="left"/>
      <w:pPr>
        <w:ind w:left="1579" w:hanging="360"/>
      </w:pPr>
      <w:rPr>
        <w:rFonts w:hint="default"/>
        <w:lang w:val="en-GB" w:eastAsia="en-GB" w:bidi="en-GB"/>
      </w:rPr>
    </w:lvl>
    <w:lvl w:ilvl="8" w:tplc="ABD24C68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5D9F54CD"/>
    <w:multiLevelType w:val="hybridMultilevel"/>
    <w:tmpl w:val="ED742BD0"/>
    <w:lvl w:ilvl="0" w:tplc="124EAFC8">
      <w:numFmt w:val="bullet"/>
      <w:lvlText w:val="•"/>
      <w:lvlJc w:val="left"/>
      <w:pPr>
        <w:ind w:left="527" w:hanging="360"/>
      </w:pPr>
      <w:rPr>
        <w:rFonts w:ascii="FSJack-Light" w:eastAsia="FSJack-Light" w:hAnsi="FSJack-Light" w:cs="FSJack-Light" w:hint="default"/>
        <w:color w:val="1A1A19"/>
        <w:spacing w:val="-13"/>
        <w:w w:val="100"/>
        <w:sz w:val="24"/>
        <w:szCs w:val="24"/>
        <w:lang w:val="en-GB" w:eastAsia="en-GB" w:bidi="en-GB"/>
      </w:rPr>
    </w:lvl>
    <w:lvl w:ilvl="1" w:tplc="1940EDD4">
      <w:numFmt w:val="bullet"/>
      <w:lvlText w:val="•"/>
      <w:lvlJc w:val="left"/>
      <w:pPr>
        <w:ind w:left="671" w:hanging="360"/>
      </w:pPr>
      <w:rPr>
        <w:rFonts w:hint="default"/>
        <w:lang w:val="en-GB" w:eastAsia="en-GB" w:bidi="en-GB"/>
      </w:rPr>
    </w:lvl>
    <w:lvl w:ilvl="2" w:tplc="5BB24942">
      <w:numFmt w:val="bullet"/>
      <w:lvlText w:val="•"/>
      <w:lvlJc w:val="left"/>
      <w:pPr>
        <w:ind w:left="822" w:hanging="360"/>
      </w:pPr>
      <w:rPr>
        <w:rFonts w:hint="default"/>
        <w:lang w:val="en-GB" w:eastAsia="en-GB" w:bidi="en-GB"/>
      </w:rPr>
    </w:lvl>
    <w:lvl w:ilvl="3" w:tplc="DE6EA602">
      <w:numFmt w:val="bullet"/>
      <w:lvlText w:val="•"/>
      <w:lvlJc w:val="left"/>
      <w:pPr>
        <w:ind w:left="974" w:hanging="360"/>
      </w:pPr>
      <w:rPr>
        <w:rFonts w:hint="default"/>
        <w:lang w:val="en-GB" w:eastAsia="en-GB" w:bidi="en-GB"/>
      </w:rPr>
    </w:lvl>
    <w:lvl w:ilvl="4" w:tplc="4E847CBE">
      <w:numFmt w:val="bullet"/>
      <w:lvlText w:val="•"/>
      <w:lvlJc w:val="left"/>
      <w:pPr>
        <w:ind w:left="1125" w:hanging="360"/>
      </w:pPr>
      <w:rPr>
        <w:rFonts w:hint="default"/>
        <w:lang w:val="en-GB" w:eastAsia="en-GB" w:bidi="en-GB"/>
      </w:rPr>
    </w:lvl>
    <w:lvl w:ilvl="5" w:tplc="255ED930">
      <w:numFmt w:val="bullet"/>
      <w:lvlText w:val="•"/>
      <w:lvlJc w:val="left"/>
      <w:pPr>
        <w:ind w:left="1276" w:hanging="360"/>
      </w:pPr>
      <w:rPr>
        <w:rFonts w:hint="default"/>
        <w:lang w:val="en-GB" w:eastAsia="en-GB" w:bidi="en-GB"/>
      </w:rPr>
    </w:lvl>
    <w:lvl w:ilvl="6" w:tplc="A9C8D694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7" w:tplc="96468290">
      <w:numFmt w:val="bullet"/>
      <w:lvlText w:val="•"/>
      <w:lvlJc w:val="left"/>
      <w:pPr>
        <w:ind w:left="1579" w:hanging="360"/>
      </w:pPr>
      <w:rPr>
        <w:rFonts w:hint="default"/>
        <w:lang w:val="en-GB" w:eastAsia="en-GB" w:bidi="en-GB"/>
      </w:rPr>
    </w:lvl>
    <w:lvl w:ilvl="8" w:tplc="31527952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692212F9"/>
    <w:multiLevelType w:val="hybridMultilevel"/>
    <w:tmpl w:val="FEB4C994"/>
    <w:lvl w:ilvl="0" w:tplc="CF82642C">
      <w:numFmt w:val="bullet"/>
      <w:lvlText w:val="•"/>
      <w:lvlJc w:val="left"/>
      <w:pPr>
        <w:ind w:left="527" w:hanging="360"/>
      </w:pPr>
      <w:rPr>
        <w:rFonts w:ascii="FSJack-Light" w:eastAsia="FSJack-Light" w:hAnsi="FSJack-Light" w:cs="FSJack-Light" w:hint="default"/>
        <w:color w:val="1A1A19"/>
        <w:w w:val="100"/>
        <w:sz w:val="24"/>
        <w:szCs w:val="24"/>
        <w:lang w:val="en-GB" w:eastAsia="en-GB" w:bidi="en-GB"/>
      </w:rPr>
    </w:lvl>
    <w:lvl w:ilvl="1" w:tplc="8A72DCF6">
      <w:numFmt w:val="bullet"/>
      <w:lvlText w:val="•"/>
      <w:lvlJc w:val="left"/>
      <w:pPr>
        <w:ind w:left="671" w:hanging="360"/>
      </w:pPr>
      <w:rPr>
        <w:rFonts w:hint="default"/>
        <w:lang w:val="en-GB" w:eastAsia="en-GB" w:bidi="en-GB"/>
      </w:rPr>
    </w:lvl>
    <w:lvl w:ilvl="2" w:tplc="8682C8F2">
      <w:numFmt w:val="bullet"/>
      <w:lvlText w:val="•"/>
      <w:lvlJc w:val="left"/>
      <w:pPr>
        <w:ind w:left="822" w:hanging="360"/>
      </w:pPr>
      <w:rPr>
        <w:rFonts w:hint="default"/>
        <w:lang w:val="en-GB" w:eastAsia="en-GB" w:bidi="en-GB"/>
      </w:rPr>
    </w:lvl>
    <w:lvl w:ilvl="3" w:tplc="A1385290">
      <w:numFmt w:val="bullet"/>
      <w:lvlText w:val="•"/>
      <w:lvlJc w:val="left"/>
      <w:pPr>
        <w:ind w:left="974" w:hanging="360"/>
      </w:pPr>
      <w:rPr>
        <w:rFonts w:hint="default"/>
        <w:lang w:val="en-GB" w:eastAsia="en-GB" w:bidi="en-GB"/>
      </w:rPr>
    </w:lvl>
    <w:lvl w:ilvl="4" w:tplc="E14A924C">
      <w:numFmt w:val="bullet"/>
      <w:lvlText w:val="•"/>
      <w:lvlJc w:val="left"/>
      <w:pPr>
        <w:ind w:left="1125" w:hanging="360"/>
      </w:pPr>
      <w:rPr>
        <w:rFonts w:hint="default"/>
        <w:lang w:val="en-GB" w:eastAsia="en-GB" w:bidi="en-GB"/>
      </w:rPr>
    </w:lvl>
    <w:lvl w:ilvl="5" w:tplc="E7066200">
      <w:numFmt w:val="bullet"/>
      <w:lvlText w:val="•"/>
      <w:lvlJc w:val="left"/>
      <w:pPr>
        <w:ind w:left="1276" w:hanging="360"/>
      </w:pPr>
      <w:rPr>
        <w:rFonts w:hint="default"/>
        <w:lang w:val="en-GB" w:eastAsia="en-GB" w:bidi="en-GB"/>
      </w:rPr>
    </w:lvl>
    <w:lvl w:ilvl="6" w:tplc="280CC422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7" w:tplc="E51E43A8">
      <w:numFmt w:val="bullet"/>
      <w:lvlText w:val="•"/>
      <w:lvlJc w:val="left"/>
      <w:pPr>
        <w:ind w:left="1579" w:hanging="360"/>
      </w:pPr>
      <w:rPr>
        <w:rFonts w:hint="default"/>
        <w:lang w:val="en-GB" w:eastAsia="en-GB" w:bidi="en-GB"/>
      </w:rPr>
    </w:lvl>
    <w:lvl w:ilvl="8" w:tplc="13364810">
      <w:numFmt w:val="bullet"/>
      <w:lvlText w:val="•"/>
      <w:lvlJc w:val="left"/>
      <w:pPr>
        <w:ind w:left="1730" w:hanging="360"/>
      </w:pPr>
      <w:rPr>
        <w:rFonts w:hint="default"/>
        <w:lang w:val="en-GB" w:eastAsia="en-GB" w:bidi="en-GB"/>
      </w:rPr>
    </w:lvl>
  </w:abstractNum>
  <w:num w:numId="1" w16cid:durableId="615908368">
    <w:abstractNumId w:val="0"/>
  </w:num>
  <w:num w:numId="2" w16cid:durableId="845288109">
    <w:abstractNumId w:val="3"/>
  </w:num>
  <w:num w:numId="3" w16cid:durableId="2060787207">
    <w:abstractNumId w:val="1"/>
  </w:num>
  <w:num w:numId="4" w16cid:durableId="114327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AF"/>
    <w:rsid w:val="0005541A"/>
    <w:rsid w:val="00206A25"/>
    <w:rsid w:val="002815FC"/>
    <w:rsid w:val="003008AF"/>
    <w:rsid w:val="00466D48"/>
    <w:rsid w:val="007303D1"/>
    <w:rsid w:val="008141E7"/>
    <w:rsid w:val="008D7565"/>
    <w:rsid w:val="0095133A"/>
    <w:rsid w:val="009B557E"/>
    <w:rsid w:val="009D3A61"/>
    <w:rsid w:val="00A16969"/>
    <w:rsid w:val="00A36A3B"/>
    <w:rsid w:val="00B03AF7"/>
    <w:rsid w:val="00B21118"/>
    <w:rsid w:val="00D501F1"/>
    <w:rsid w:val="00DB2616"/>
    <w:rsid w:val="00D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CA77"/>
  <w15:docId w15:val="{2E9455FD-79B6-43C6-A2DA-1F1285D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AF"/>
  </w:style>
  <w:style w:type="paragraph" w:styleId="Heading2">
    <w:name w:val="heading 2"/>
    <w:basedOn w:val="Normal"/>
    <w:link w:val="Heading2Char"/>
    <w:uiPriority w:val="1"/>
    <w:qFormat/>
    <w:rsid w:val="00B03AF7"/>
    <w:pPr>
      <w:widowControl w:val="0"/>
      <w:autoSpaceDE w:val="0"/>
      <w:autoSpaceDN w:val="0"/>
      <w:spacing w:before="186" w:after="0" w:line="240" w:lineRule="auto"/>
      <w:ind w:left="293"/>
      <w:outlineLvl w:val="1"/>
    </w:pPr>
    <w:rPr>
      <w:rFonts w:ascii="FS Jack" w:eastAsia="FS Jack" w:hAnsi="FS Jack" w:cs="FS Jack"/>
      <w:b/>
      <w:bCs/>
      <w:sz w:val="38"/>
      <w:szCs w:val="38"/>
      <w:lang w:eastAsia="en-GB" w:bidi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B03AF7"/>
    <w:rPr>
      <w:rFonts w:ascii="FS Jack" w:eastAsia="FS Jack" w:hAnsi="FS Jack" w:cs="FS Jack"/>
      <w:b/>
      <w:bCs/>
      <w:sz w:val="38"/>
      <w:szCs w:val="38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B03AF7"/>
    <w:pPr>
      <w:widowControl w:val="0"/>
      <w:autoSpaceDE w:val="0"/>
      <w:autoSpaceDN w:val="0"/>
      <w:spacing w:after="0" w:line="240" w:lineRule="auto"/>
    </w:pPr>
    <w:rPr>
      <w:rFonts w:ascii="FSJack-Light" w:eastAsia="FSJack-Light" w:hAnsi="FSJack-Light" w:cs="FSJack-Light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206A25"/>
    <w:pPr>
      <w:widowControl w:val="0"/>
      <w:autoSpaceDE w:val="0"/>
      <w:autoSpaceDN w:val="0"/>
      <w:spacing w:after="0" w:line="240" w:lineRule="auto"/>
    </w:pPr>
    <w:rPr>
      <w:rFonts w:ascii="FSJack-Light" w:eastAsia="FSJack-Light" w:hAnsi="FSJack-Light" w:cs="FSJack-Light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06A25"/>
    <w:rPr>
      <w:rFonts w:ascii="FSJack-Light" w:eastAsia="FSJack-Light" w:hAnsi="FSJack-Light" w:cs="FSJack-Light"/>
      <w:sz w:val="24"/>
      <w:szCs w:val="24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DB2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16"/>
  </w:style>
  <w:style w:type="paragraph" w:styleId="Footer">
    <w:name w:val="footer"/>
    <w:basedOn w:val="Normal"/>
    <w:link w:val="FooterChar"/>
    <w:uiPriority w:val="99"/>
    <w:unhideWhenUsed/>
    <w:rsid w:val="00DB2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Mason</dc:creator>
  <cp:lastModifiedBy>Lu Cockerill</cp:lastModifiedBy>
  <cp:revision>2</cp:revision>
  <dcterms:created xsi:type="dcterms:W3CDTF">2022-12-28T16:02:00Z</dcterms:created>
  <dcterms:modified xsi:type="dcterms:W3CDTF">2022-12-28T16:02:00Z</dcterms:modified>
</cp:coreProperties>
</file>